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60946" w14:textId="77777777" w:rsidR="00787FB0" w:rsidRDefault="00D20963" w:rsidP="00CF1D6A">
      <w:pPr>
        <w:pStyle w:val="Heading1"/>
        <w:spacing w:before="80"/>
        <w:ind w:left="0"/>
      </w:pPr>
      <w:r>
        <w:t>Course Title:  Introductory Pharmacy Practice Experience (IPPE-1) Community</w:t>
      </w:r>
    </w:p>
    <w:p w14:paraId="2DF8A410" w14:textId="77777777" w:rsidR="00CF1D6A" w:rsidRDefault="00CF1D6A">
      <w:pPr>
        <w:spacing w:before="1"/>
        <w:ind w:left="101" w:right="11429"/>
        <w:rPr>
          <w:b/>
        </w:rPr>
      </w:pPr>
    </w:p>
    <w:p w14:paraId="6EECCD2B" w14:textId="0D87CE0E" w:rsidR="00CF1D6A" w:rsidRDefault="00D20963" w:rsidP="00CF1D6A">
      <w:pPr>
        <w:spacing w:before="1"/>
        <w:ind w:right="11429"/>
        <w:rPr>
          <w:shd w:val="clear" w:color="auto" w:fill="FFFF00"/>
        </w:rPr>
      </w:pPr>
      <w:r>
        <w:rPr>
          <w:b/>
        </w:rPr>
        <w:t xml:space="preserve">Site Information: </w:t>
      </w:r>
      <w:r>
        <w:rPr>
          <w:shd w:val="clear" w:color="auto" w:fill="FFFF00"/>
        </w:rPr>
        <w:t xml:space="preserve">Site Name </w:t>
      </w:r>
    </w:p>
    <w:p w14:paraId="1E22D7CA" w14:textId="7AB78EC3" w:rsidR="00787FB0" w:rsidRDefault="00D20963" w:rsidP="00CF1D6A">
      <w:pPr>
        <w:spacing w:before="1"/>
        <w:ind w:right="11429"/>
      </w:pPr>
      <w:r>
        <w:rPr>
          <w:shd w:val="clear" w:color="auto" w:fill="FFFF00"/>
        </w:rPr>
        <w:t>Site Address</w:t>
      </w:r>
    </w:p>
    <w:p w14:paraId="39BD17AE" w14:textId="77777777" w:rsidR="00787FB0" w:rsidRDefault="00787FB0">
      <w:pPr>
        <w:pStyle w:val="BodyText"/>
      </w:pPr>
    </w:p>
    <w:p w14:paraId="7F30C538" w14:textId="77777777" w:rsidR="00CF1D6A" w:rsidRDefault="00D20963" w:rsidP="00CF1D6A">
      <w:pPr>
        <w:ind w:right="10873"/>
        <w:rPr>
          <w:shd w:val="clear" w:color="auto" w:fill="FFFF00"/>
        </w:rPr>
      </w:pPr>
      <w:r>
        <w:rPr>
          <w:b/>
        </w:rPr>
        <w:t>Preceptor</w:t>
      </w:r>
      <w:r>
        <w:rPr>
          <w:b/>
          <w:spacing w:val="-9"/>
        </w:rPr>
        <w:t xml:space="preserve"> </w:t>
      </w:r>
      <w:r>
        <w:rPr>
          <w:b/>
        </w:rPr>
        <w:t xml:space="preserve">Information: </w:t>
      </w:r>
      <w:r>
        <w:rPr>
          <w:shd w:val="clear" w:color="auto" w:fill="FFFF00"/>
        </w:rPr>
        <w:t xml:space="preserve">Name &amp; Credentials Phone Number </w:t>
      </w:r>
    </w:p>
    <w:p w14:paraId="26424A00" w14:textId="7CFFDF91" w:rsidR="00787FB0" w:rsidRDefault="00D20963" w:rsidP="00CF1D6A">
      <w:pPr>
        <w:ind w:right="10873"/>
      </w:pPr>
      <w:r>
        <w:rPr>
          <w:shd w:val="clear" w:color="auto" w:fill="FFFF00"/>
        </w:rPr>
        <w:t>Email</w:t>
      </w:r>
      <w:r>
        <w:rPr>
          <w:spacing w:val="-5"/>
          <w:shd w:val="clear" w:color="auto" w:fill="FFFF00"/>
        </w:rPr>
        <w:t xml:space="preserve"> </w:t>
      </w:r>
      <w:r>
        <w:rPr>
          <w:shd w:val="clear" w:color="auto" w:fill="FFFF00"/>
        </w:rPr>
        <w:t>Address</w:t>
      </w:r>
    </w:p>
    <w:p w14:paraId="581DA908" w14:textId="77777777" w:rsidR="00787FB0" w:rsidRDefault="00D20963" w:rsidP="00CF1D6A">
      <w:pPr>
        <w:pStyle w:val="BodyText"/>
        <w:spacing w:before="1"/>
      </w:pPr>
      <w:r>
        <w:rPr>
          <w:shd w:val="clear" w:color="auto" w:fill="FFFF00"/>
        </w:rPr>
        <w:t>Indicate preferred communication method</w:t>
      </w:r>
    </w:p>
    <w:p w14:paraId="761F28C3" w14:textId="77777777" w:rsidR="00CF1D6A" w:rsidRDefault="00CF1D6A">
      <w:pPr>
        <w:pStyle w:val="BodyText"/>
        <w:tabs>
          <w:tab w:val="left" w:pos="8832"/>
        </w:tabs>
        <w:ind w:left="101" w:right="257"/>
      </w:pPr>
    </w:p>
    <w:p w14:paraId="3239F121" w14:textId="0D0AE5D1" w:rsidR="00787FB0" w:rsidRDefault="00D20963" w:rsidP="00CF1D6A">
      <w:pPr>
        <w:pStyle w:val="BodyText"/>
        <w:tabs>
          <w:tab w:val="left" w:pos="8832"/>
        </w:tabs>
        <w:ind w:right="257"/>
      </w:pPr>
      <w:r>
        <w:rPr>
          <w:b/>
        </w:rPr>
        <w:t xml:space="preserve">Course Purpose: </w:t>
      </w:r>
      <w:r>
        <w:t>The goal of the Community Introductory Pharmacy Practice Experience is to provide opportunities for students to develop professionally in the community setting and build upon knowledge and skills acquired through the first year of the didactic curriculum and introductory community laboratory course. Students will embrace the concepts of professionalism and shared accountabilities for health outcomes, expand drug and disease knowledge, and develop practical, critical thinking skills. This practice experience is accomplished in such settings as chain, independent, and community clinic pharmacies that have direct</w:t>
      </w:r>
      <w:r>
        <w:rPr>
          <w:spacing w:val="-32"/>
        </w:rPr>
        <w:t xml:space="preserve"> </w:t>
      </w:r>
      <w:r>
        <w:t>patient</w:t>
      </w:r>
      <w:r>
        <w:rPr>
          <w:spacing w:val="-3"/>
        </w:rPr>
        <w:t xml:space="preserve"> </w:t>
      </w:r>
      <w:r>
        <w:t>contact.</w:t>
      </w:r>
      <w:r>
        <w:tab/>
        <w:t>This experience will be directed</w:t>
      </w:r>
      <w:r>
        <w:rPr>
          <w:spacing w:val="-15"/>
        </w:rPr>
        <w:t xml:space="preserve"> </w:t>
      </w:r>
      <w:r>
        <w:t>and</w:t>
      </w:r>
      <w:r>
        <w:rPr>
          <w:spacing w:val="-4"/>
        </w:rPr>
        <w:t xml:space="preserve"> </w:t>
      </w:r>
      <w:r>
        <w:t>evaluated by one or more</w:t>
      </w:r>
      <w:r>
        <w:rPr>
          <w:spacing w:val="-9"/>
        </w:rPr>
        <w:t xml:space="preserve"> </w:t>
      </w:r>
      <w:r>
        <w:t>preceptors.</w:t>
      </w:r>
    </w:p>
    <w:p w14:paraId="73E43BE7" w14:textId="77777777" w:rsidR="00787FB0" w:rsidRDefault="00787FB0">
      <w:pPr>
        <w:pStyle w:val="BodyText"/>
        <w:spacing w:before="11"/>
        <w:rPr>
          <w:sz w:val="21"/>
        </w:rPr>
      </w:pPr>
    </w:p>
    <w:p w14:paraId="15DB009C" w14:textId="77777777" w:rsidR="00787FB0" w:rsidRDefault="00D20963" w:rsidP="00CF1D6A">
      <w:pPr>
        <w:pStyle w:val="Heading1"/>
        <w:ind w:left="0"/>
      </w:pPr>
      <w:r>
        <w:t>Patient Population(s) Exposed To:</w:t>
      </w:r>
    </w:p>
    <w:p w14:paraId="0DB32589" w14:textId="4C836563" w:rsidR="00787FB0" w:rsidRDefault="00D20963">
      <w:pPr>
        <w:pStyle w:val="BodyText"/>
        <w:ind w:left="101"/>
      </w:pPr>
      <w:proofErr w:type="spellStart"/>
      <w:r>
        <w:rPr>
          <w:shd w:val="clear" w:color="auto" w:fill="FFFF00"/>
        </w:rPr>
        <w:t>pecify</w:t>
      </w:r>
      <w:proofErr w:type="spellEnd"/>
      <w:r>
        <w:rPr>
          <w:shd w:val="clear" w:color="auto" w:fill="FFFF00"/>
        </w:rPr>
        <w:t xml:space="preserve"> patient populations students exposed to regularly if applicable (</w:t>
      </w:r>
      <w:proofErr w:type="gramStart"/>
      <w:r>
        <w:rPr>
          <w:shd w:val="clear" w:color="auto" w:fill="FFFF00"/>
        </w:rPr>
        <w:t>i.e.</w:t>
      </w:r>
      <w:proofErr w:type="gramEnd"/>
      <w:r>
        <w:rPr>
          <w:shd w:val="clear" w:color="auto" w:fill="FFFF00"/>
        </w:rPr>
        <w:t xml:space="preserve"> diverse population of adults and children)</w:t>
      </w:r>
    </w:p>
    <w:p w14:paraId="2CB3A979" w14:textId="77777777" w:rsidR="00787FB0" w:rsidRDefault="00787FB0">
      <w:pPr>
        <w:pStyle w:val="BodyText"/>
        <w:spacing w:before="10"/>
        <w:rPr>
          <w:sz w:val="21"/>
        </w:rPr>
      </w:pPr>
    </w:p>
    <w:p w14:paraId="03796359" w14:textId="77777777" w:rsidR="00787FB0" w:rsidRDefault="00D20963" w:rsidP="00CF1D6A">
      <w:pPr>
        <w:pStyle w:val="Heading1"/>
        <w:spacing w:before="1"/>
        <w:ind w:left="0"/>
      </w:pPr>
      <w:r>
        <w:t>Hours Credit: Four</w:t>
      </w:r>
    </w:p>
    <w:p w14:paraId="62E4FF62" w14:textId="77777777" w:rsidR="00787FB0" w:rsidRDefault="00787FB0">
      <w:pPr>
        <w:pStyle w:val="BodyText"/>
        <w:rPr>
          <w:b/>
        </w:rPr>
      </w:pPr>
    </w:p>
    <w:p w14:paraId="06263955" w14:textId="10BA0CA2" w:rsidR="00787FB0" w:rsidRDefault="00D20963" w:rsidP="00CF1D6A">
      <w:pPr>
        <w:ind w:right="180"/>
      </w:pPr>
      <w:r>
        <w:rPr>
          <w:b/>
        </w:rPr>
        <w:t>Pre-Rotation Requirements for</w:t>
      </w:r>
      <w:r w:rsidR="00CF1D6A">
        <w:rPr>
          <w:b/>
        </w:rPr>
        <w:t xml:space="preserve"> </w:t>
      </w:r>
      <w:r>
        <w:rPr>
          <w:b/>
        </w:rPr>
        <w:t xml:space="preserve">Student: </w:t>
      </w:r>
      <w:r>
        <w:rPr>
          <w:shd w:val="clear" w:color="auto" w:fill="FFFF00"/>
        </w:rPr>
        <w:t>Indicate any information or documentation that the student must provide prior to starting rotation (</w:t>
      </w:r>
      <w:proofErr w:type="gramStart"/>
      <w:r>
        <w:rPr>
          <w:shd w:val="clear" w:color="auto" w:fill="FFFF00"/>
        </w:rPr>
        <w:t>i.e.</w:t>
      </w:r>
      <w:proofErr w:type="gramEnd"/>
      <w:r>
        <w:rPr>
          <w:shd w:val="clear" w:color="auto" w:fill="FFFF00"/>
        </w:rPr>
        <w:t xml:space="preserve"> On-site orientation, site-specific paperwork, drug test, physical).</w:t>
      </w:r>
    </w:p>
    <w:p w14:paraId="0372267C" w14:textId="77777777" w:rsidR="00787FB0" w:rsidRDefault="00787FB0">
      <w:pPr>
        <w:pStyle w:val="BodyText"/>
        <w:spacing w:before="11"/>
        <w:rPr>
          <w:sz w:val="21"/>
        </w:rPr>
      </w:pPr>
    </w:p>
    <w:p w14:paraId="4D3B03CA" w14:textId="77777777" w:rsidR="00787FB0" w:rsidRDefault="00D20963" w:rsidP="00CF1D6A">
      <w:pPr>
        <w:pStyle w:val="Heading1"/>
        <w:spacing w:line="252" w:lineRule="exact"/>
        <w:ind w:left="0"/>
      </w:pPr>
      <w:r>
        <w:t>Learning Outcomes:</w:t>
      </w:r>
    </w:p>
    <w:p w14:paraId="6C0D44AE" w14:textId="77777777" w:rsidR="00787FB0" w:rsidRDefault="00D20963" w:rsidP="00CF1D6A">
      <w:pPr>
        <w:pStyle w:val="BodyText"/>
        <w:spacing w:line="252" w:lineRule="exact"/>
      </w:pPr>
      <w:r>
        <w:t>At the conclusion of this Community Introductory Pharmacy Practice Experience, students should be:</w:t>
      </w:r>
    </w:p>
    <w:p w14:paraId="5410C16B" w14:textId="77777777" w:rsidR="00787FB0" w:rsidRDefault="00787FB0">
      <w:pPr>
        <w:pStyle w:val="BodyText"/>
        <w:spacing w:before="10"/>
        <w:rPr>
          <w:sz w:val="20"/>
        </w:rPr>
      </w:pPr>
    </w:p>
    <w:p w14:paraId="21D9099A" w14:textId="77777777" w:rsidR="00787FB0" w:rsidRDefault="00D20963">
      <w:pPr>
        <w:pStyle w:val="ListParagraph"/>
        <w:numPr>
          <w:ilvl w:val="0"/>
          <w:numId w:val="14"/>
        </w:numPr>
        <w:tabs>
          <w:tab w:val="left" w:pos="822"/>
        </w:tabs>
        <w:spacing w:line="242" w:lineRule="auto"/>
        <w:ind w:right="1070"/>
        <w:rPr>
          <w:rFonts w:ascii="Arial"/>
          <w:u w:val="none"/>
        </w:rPr>
      </w:pPr>
      <w:r>
        <w:t>Professional</w:t>
      </w:r>
      <w:r>
        <w:rPr>
          <w:u w:val="none"/>
        </w:rPr>
        <w:t>:</w:t>
      </w:r>
      <w:r>
        <w:rPr>
          <w:spacing w:val="-4"/>
          <w:u w:val="none"/>
        </w:rPr>
        <w:t xml:space="preserve"> </w:t>
      </w:r>
      <w:r>
        <w:rPr>
          <w:u w:val="none"/>
        </w:rPr>
        <w:t>Exhibits</w:t>
      </w:r>
      <w:r>
        <w:rPr>
          <w:spacing w:val="-2"/>
          <w:u w:val="none"/>
        </w:rPr>
        <w:t xml:space="preserve"> </w:t>
      </w:r>
      <w:r>
        <w:rPr>
          <w:u w:val="none"/>
        </w:rPr>
        <w:t>behaviors</w:t>
      </w:r>
      <w:r>
        <w:rPr>
          <w:spacing w:val="-2"/>
          <w:u w:val="none"/>
        </w:rPr>
        <w:t xml:space="preserve"> </w:t>
      </w:r>
      <w:r>
        <w:rPr>
          <w:u w:val="none"/>
        </w:rPr>
        <w:t>and</w:t>
      </w:r>
      <w:r>
        <w:rPr>
          <w:spacing w:val="-5"/>
          <w:u w:val="none"/>
        </w:rPr>
        <w:t xml:space="preserve"> </w:t>
      </w:r>
      <w:r>
        <w:rPr>
          <w:u w:val="none"/>
        </w:rPr>
        <w:t>values</w:t>
      </w:r>
      <w:r>
        <w:rPr>
          <w:spacing w:val="-2"/>
          <w:u w:val="none"/>
        </w:rPr>
        <w:t xml:space="preserve"> </w:t>
      </w:r>
      <w:r>
        <w:rPr>
          <w:u w:val="none"/>
        </w:rPr>
        <w:t>that</w:t>
      </w:r>
      <w:r>
        <w:rPr>
          <w:spacing w:val="-4"/>
          <w:u w:val="none"/>
        </w:rPr>
        <w:t xml:space="preserve"> </w:t>
      </w:r>
      <w:r>
        <w:rPr>
          <w:u w:val="none"/>
        </w:rPr>
        <w:t>are</w:t>
      </w:r>
      <w:r>
        <w:rPr>
          <w:spacing w:val="-5"/>
          <w:u w:val="none"/>
        </w:rPr>
        <w:t xml:space="preserve"> </w:t>
      </w:r>
      <w:r>
        <w:rPr>
          <w:u w:val="none"/>
        </w:rPr>
        <w:t>consistent</w:t>
      </w:r>
      <w:r>
        <w:rPr>
          <w:spacing w:val="-2"/>
          <w:u w:val="none"/>
        </w:rPr>
        <w:t xml:space="preserve"> </w:t>
      </w:r>
      <w:r>
        <w:rPr>
          <w:u w:val="none"/>
        </w:rPr>
        <w:t>with</w:t>
      </w:r>
      <w:r>
        <w:rPr>
          <w:spacing w:val="-3"/>
          <w:u w:val="none"/>
        </w:rPr>
        <w:t xml:space="preserve"> </w:t>
      </w:r>
      <w:r>
        <w:rPr>
          <w:u w:val="none"/>
        </w:rPr>
        <w:t>the</w:t>
      </w:r>
      <w:r>
        <w:rPr>
          <w:spacing w:val="-3"/>
          <w:u w:val="none"/>
        </w:rPr>
        <w:t xml:space="preserve"> </w:t>
      </w:r>
      <w:r>
        <w:rPr>
          <w:u w:val="none"/>
        </w:rPr>
        <w:t>trust</w:t>
      </w:r>
      <w:r>
        <w:rPr>
          <w:spacing w:val="-2"/>
          <w:u w:val="none"/>
        </w:rPr>
        <w:t xml:space="preserve"> </w:t>
      </w:r>
      <w:r>
        <w:rPr>
          <w:u w:val="none"/>
        </w:rPr>
        <w:t>given</w:t>
      </w:r>
      <w:r>
        <w:rPr>
          <w:spacing w:val="-3"/>
          <w:u w:val="none"/>
        </w:rPr>
        <w:t xml:space="preserve"> </w:t>
      </w:r>
      <w:r>
        <w:rPr>
          <w:u w:val="none"/>
        </w:rPr>
        <w:t>to</w:t>
      </w:r>
      <w:r>
        <w:rPr>
          <w:spacing w:val="-3"/>
          <w:u w:val="none"/>
        </w:rPr>
        <w:t xml:space="preserve"> </w:t>
      </w:r>
      <w:r>
        <w:rPr>
          <w:u w:val="none"/>
        </w:rPr>
        <w:t>the</w:t>
      </w:r>
      <w:r>
        <w:rPr>
          <w:spacing w:val="-3"/>
          <w:u w:val="none"/>
        </w:rPr>
        <w:t xml:space="preserve"> </w:t>
      </w:r>
      <w:r>
        <w:rPr>
          <w:u w:val="none"/>
        </w:rPr>
        <w:t>profession</w:t>
      </w:r>
      <w:r>
        <w:rPr>
          <w:spacing w:val="-3"/>
          <w:u w:val="none"/>
        </w:rPr>
        <w:t xml:space="preserve"> </w:t>
      </w:r>
      <w:r>
        <w:rPr>
          <w:u w:val="none"/>
        </w:rPr>
        <w:t>by</w:t>
      </w:r>
      <w:r>
        <w:rPr>
          <w:spacing w:val="-5"/>
          <w:u w:val="none"/>
        </w:rPr>
        <w:t xml:space="preserve"> </w:t>
      </w:r>
      <w:r>
        <w:rPr>
          <w:u w:val="none"/>
        </w:rPr>
        <w:t>patients,</w:t>
      </w:r>
      <w:r>
        <w:rPr>
          <w:spacing w:val="-4"/>
          <w:u w:val="none"/>
        </w:rPr>
        <w:t xml:space="preserve"> </w:t>
      </w:r>
      <w:r>
        <w:rPr>
          <w:u w:val="none"/>
        </w:rPr>
        <w:t>other</w:t>
      </w:r>
      <w:r>
        <w:rPr>
          <w:spacing w:val="-4"/>
          <w:u w:val="none"/>
        </w:rPr>
        <w:t xml:space="preserve"> </w:t>
      </w:r>
      <w:r>
        <w:rPr>
          <w:u w:val="none"/>
        </w:rPr>
        <w:t>healthcare providers, and</w:t>
      </w:r>
      <w:r>
        <w:rPr>
          <w:spacing w:val="-9"/>
          <w:u w:val="none"/>
        </w:rPr>
        <w:t xml:space="preserve"> </w:t>
      </w:r>
      <w:r>
        <w:rPr>
          <w:u w:val="none"/>
        </w:rPr>
        <w:t>society.</w:t>
      </w:r>
    </w:p>
    <w:p w14:paraId="1E5229B8" w14:textId="77777777" w:rsidR="00787FB0" w:rsidRDefault="00D20963">
      <w:pPr>
        <w:pStyle w:val="ListParagraph"/>
        <w:numPr>
          <w:ilvl w:val="0"/>
          <w:numId w:val="14"/>
        </w:numPr>
        <w:tabs>
          <w:tab w:val="left" w:pos="822"/>
        </w:tabs>
        <w:spacing w:line="242" w:lineRule="auto"/>
        <w:ind w:right="179"/>
        <w:rPr>
          <w:rFonts w:ascii="Arial"/>
          <w:u w:val="none"/>
        </w:rPr>
      </w:pPr>
      <w:r>
        <w:t>Self-Aware</w:t>
      </w:r>
      <w:r>
        <w:rPr>
          <w:u w:val="none"/>
        </w:rPr>
        <w:t>:</w:t>
      </w:r>
      <w:r>
        <w:rPr>
          <w:spacing w:val="-4"/>
          <w:u w:val="none"/>
        </w:rPr>
        <w:t xml:space="preserve"> </w:t>
      </w:r>
      <w:r>
        <w:rPr>
          <w:u w:val="none"/>
        </w:rPr>
        <w:t>Examines</w:t>
      </w:r>
      <w:r>
        <w:rPr>
          <w:spacing w:val="-2"/>
          <w:u w:val="none"/>
        </w:rPr>
        <w:t xml:space="preserve"> </w:t>
      </w:r>
      <w:r>
        <w:rPr>
          <w:u w:val="none"/>
        </w:rPr>
        <w:t>and</w:t>
      </w:r>
      <w:r>
        <w:rPr>
          <w:spacing w:val="-5"/>
          <w:u w:val="none"/>
        </w:rPr>
        <w:t xml:space="preserve"> </w:t>
      </w:r>
      <w:r>
        <w:rPr>
          <w:u w:val="none"/>
        </w:rPr>
        <w:t>reflects</w:t>
      </w:r>
      <w:r>
        <w:rPr>
          <w:spacing w:val="-4"/>
          <w:u w:val="none"/>
        </w:rPr>
        <w:t xml:space="preserve"> </w:t>
      </w:r>
      <w:r>
        <w:rPr>
          <w:u w:val="none"/>
        </w:rPr>
        <w:t>on</w:t>
      </w:r>
      <w:r>
        <w:rPr>
          <w:spacing w:val="-3"/>
          <w:u w:val="none"/>
        </w:rPr>
        <w:t xml:space="preserve"> </w:t>
      </w:r>
      <w:r>
        <w:rPr>
          <w:u w:val="none"/>
        </w:rPr>
        <w:t>personal</w:t>
      </w:r>
      <w:r>
        <w:rPr>
          <w:spacing w:val="-4"/>
          <w:u w:val="none"/>
        </w:rPr>
        <w:t xml:space="preserve"> </w:t>
      </w:r>
      <w:r>
        <w:rPr>
          <w:u w:val="none"/>
        </w:rPr>
        <w:t>knowledge,</w:t>
      </w:r>
      <w:r>
        <w:rPr>
          <w:spacing w:val="-2"/>
          <w:u w:val="none"/>
        </w:rPr>
        <w:t xml:space="preserve"> </w:t>
      </w:r>
      <w:r>
        <w:rPr>
          <w:u w:val="none"/>
        </w:rPr>
        <w:t>skills,</w:t>
      </w:r>
      <w:r>
        <w:rPr>
          <w:spacing w:val="-4"/>
          <w:u w:val="none"/>
        </w:rPr>
        <w:t xml:space="preserve"> </w:t>
      </w:r>
      <w:r>
        <w:rPr>
          <w:u w:val="none"/>
        </w:rPr>
        <w:t>abilities,</w:t>
      </w:r>
      <w:r>
        <w:rPr>
          <w:spacing w:val="-2"/>
          <w:u w:val="none"/>
        </w:rPr>
        <w:t xml:space="preserve"> </w:t>
      </w:r>
      <w:r>
        <w:rPr>
          <w:u w:val="none"/>
        </w:rPr>
        <w:t>beliefs,</w:t>
      </w:r>
      <w:r>
        <w:rPr>
          <w:spacing w:val="-2"/>
          <w:u w:val="none"/>
        </w:rPr>
        <w:t xml:space="preserve"> </w:t>
      </w:r>
      <w:r>
        <w:rPr>
          <w:u w:val="none"/>
        </w:rPr>
        <w:t>biases,</w:t>
      </w:r>
      <w:r>
        <w:rPr>
          <w:spacing w:val="-2"/>
          <w:u w:val="none"/>
        </w:rPr>
        <w:t xml:space="preserve"> </w:t>
      </w:r>
      <w:r>
        <w:rPr>
          <w:u w:val="none"/>
        </w:rPr>
        <w:t>motivation,</w:t>
      </w:r>
      <w:r>
        <w:rPr>
          <w:spacing w:val="-2"/>
          <w:u w:val="none"/>
        </w:rPr>
        <w:t xml:space="preserve"> </w:t>
      </w:r>
      <w:r>
        <w:rPr>
          <w:u w:val="none"/>
        </w:rPr>
        <w:t>and</w:t>
      </w:r>
      <w:r>
        <w:rPr>
          <w:spacing w:val="-3"/>
          <w:u w:val="none"/>
        </w:rPr>
        <w:t xml:space="preserve"> </w:t>
      </w:r>
      <w:r>
        <w:rPr>
          <w:u w:val="none"/>
        </w:rPr>
        <w:t>emotions</w:t>
      </w:r>
      <w:r>
        <w:rPr>
          <w:spacing w:val="-2"/>
          <w:u w:val="none"/>
        </w:rPr>
        <w:t xml:space="preserve"> </w:t>
      </w:r>
      <w:r>
        <w:rPr>
          <w:u w:val="none"/>
        </w:rPr>
        <w:t>that</w:t>
      </w:r>
      <w:r>
        <w:rPr>
          <w:spacing w:val="-4"/>
          <w:u w:val="none"/>
        </w:rPr>
        <w:t xml:space="preserve"> </w:t>
      </w:r>
      <w:r>
        <w:rPr>
          <w:u w:val="none"/>
        </w:rPr>
        <w:t>could</w:t>
      </w:r>
      <w:r>
        <w:rPr>
          <w:spacing w:val="-5"/>
          <w:u w:val="none"/>
        </w:rPr>
        <w:t xml:space="preserve"> </w:t>
      </w:r>
      <w:r>
        <w:rPr>
          <w:u w:val="none"/>
        </w:rPr>
        <w:t>enhance</w:t>
      </w:r>
      <w:r>
        <w:rPr>
          <w:spacing w:val="-5"/>
          <w:u w:val="none"/>
        </w:rPr>
        <w:t xml:space="preserve"> </w:t>
      </w:r>
      <w:r>
        <w:rPr>
          <w:u w:val="none"/>
        </w:rPr>
        <w:t>or limit personal and professional</w:t>
      </w:r>
      <w:r>
        <w:rPr>
          <w:spacing w:val="-14"/>
          <w:u w:val="none"/>
        </w:rPr>
        <w:t xml:space="preserve"> </w:t>
      </w:r>
      <w:r>
        <w:rPr>
          <w:u w:val="none"/>
        </w:rPr>
        <w:t>growth.</w:t>
      </w:r>
    </w:p>
    <w:p w14:paraId="51174A57" w14:textId="77777777" w:rsidR="00787FB0" w:rsidRDefault="00D20963">
      <w:pPr>
        <w:pStyle w:val="ListParagraph"/>
        <w:numPr>
          <w:ilvl w:val="0"/>
          <w:numId w:val="14"/>
        </w:numPr>
        <w:tabs>
          <w:tab w:val="left" w:pos="822"/>
        </w:tabs>
        <w:spacing w:before="3" w:line="252" w:lineRule="exact"/>
        <w:rPr>
          <w:rFonts w:ascii="Arial"/>
          <w:u w:val="none"/>
        </w:rPr>
      </w:pPr>
      <w:r>
        <w:t>Communicator</w:t>
      </w:r>
      <w:r>
        <w:rPr>
          <w:u w:val="none"/>
        </w:rPr>
        <w:t>:</w:t>
      </w:r>
      <w:r>
        <w:rPr>
          <w:spacing w:val="-5"/>
          <w:u w:val="none"/>
        </w:rPr>
        <w:t xml:space="preserve"> </w:t>
      </w:r>
      <w:r>
        <w:rPr>
          <w:u w:val="none"/>
        </w:rPr>
        <w:t>Effectively</w:t>
      </w:r>
      <w:r>
        <w:rPr>
          <w:spacing w:val="-4"/>
          <w:u w:val="none"/>
        </w:rPr>
        <w:t xml:space="preserve"> </w:t>
      </w:r>
      <w:r>
        <w:rPr>
          <w:u w:val="none"/>
        </w:rPr>
        <w:t>communicates</w:t>
      </w:r>
      <w:r>
        <w:rPr>
          <w:spacing w:val="-3"/>
          <w:u w:val="none"/>
        </w:rPr>
        <w:t xml:space="preserve"> </w:t>
      </w:r>
      <w:r>
        <w:rPr>
          <w:u w:val="none"/>
        </w:rPr>
        <w:t>verbally</w:t>
      </w:r>
      <w:r>
        <w:rPr>
          <w:spacing w:val="-4"/>
          <w:u w:val="none"/>
        </w:rPr>
        <w:t xml:space="preserve"> </w:t>
      </w:r>
      <w:r>
        <w:rPr>
          <w:u w:val="none"/>
        </w:rPr>
        <w:t>and</w:t>
      </w:r>
      <w:r>
        <w:rPr>
          <w:spacing w:val="-4"/>
          <w:u w:val="none"/>
        </w:rPr>
        <w:t xml:space="preserve"> </w:t>
      </w:r>
      <w:r>
        <w:rPr>
          <w:u w:val="none"/>
        </w:rPr>
        <w:t>nonverbally</w:t>
      </w:r>
      <w:r>
        <w:rPr>
          <w:spacing w:val="-4"/>
          <w:u w:val="none"/>
        </w:rPr>
        <w:t xml:space="preserve"> </w:t>
      </w:r>
      <w:r>
        <w:rPr>
          <w:u w:val="none"/>
        </w:rPr>
        <w:t>when</w:t>
      </w:r>
      <w:r>
        <w:rPr>
          <w:spacing w:val="-4"/>
          <w:u w:val="none"/>
        </w:rPr>
        <w:t xml:space="preserve"> </w:t>
      </w:r>
      <w:r>
        <w:rPr>
          <w:u w:val="none"/>
        </w:rPr>
        <w:t>interacting</w:t>
      </w:r>
      <w:r>
        <w:rPr>
          <w:spacing w:val="-4"/>
          <w:u w:val="none"/>
        </w:rPr>
        <w:t xml:space="preserve"> </w:t>
      </w:r>
      <w:r>
        <w:rPr>
          <w:u w:val="none"/>
        </w:rPr>
        <w:t>with</w:t>
      </w:r>
      <w:r>
        <w:rPr>
          <w:spacing w:val="-4"/>
          <w:u w:val="none"/>
        </w:rPr>
        <w:t xml:space="preserve"> </w:t>
      </w:r>
      <w:r>
        <w:rPr>
          <w:u w:val="none"/>
        </w:rPr>
        <w:t>an</w:t>
      </w:r>
      <w:r>
        <w:rPr>
          <w:spacing w:val="-6"/>
          <w:u w:val="none"/>
        </w:rPr>
        <w:t xml:space="preserve"> </w:t>
      </w:r>
      <w:r>
        <w:rPr>
          <w:u w:val="none"/>
        </w:rPr>
        <w:t>individual,</w:t>
      </w:r>
      <w:r>
        <w:rPr>
          <w:spacing w:val="-5"/>
          <w:u w:val="none"/>
        </w:rPr>
        <w:t xml:space="preserve"> </w:t>
      </w:r>
      <w:r>
        <w:rPr>
          <w:u w:val="none"/>
        </w:rPr>
        <w:t>group,</w:t>
      </w:r>
      <w:r>
        <w:rPr>
          <w:spacing w:val="-3"/>
          <w:u w:val="none"/>
        </w:rPr>
        <w:t xml:space="preserve"> </w:t>
      </w:r>
      <w:r>
        <w:rPr>
          <w:u w:val="none"/>
        </w:rPr>
        <w:t>or</w:t>
      </w:r>
      <w:r>
        <w:rPr>
          <w:spacing w:val="-5"/>
          <w:u w:val="none"/>
        </w:rPr>
        <w:t xml:space="preserve"> </w:t>
      </w:r>
      <w:r>
        <w:rPr>
          <w:u w:val="none"/>
        </w:rPr>
        <w:t>organization.</w:t>
      </w:r>
    </w:p>
    <w:p w14:paraId="058BC4ED" w14:textId="77777777" w:rsidR="00787FB0" w:rsidRDefault="00D20963">
      <w:pPr>
        <w:pStyle w:val="ListParagraph"/>
        <w:numPr>
          <w:ilvl w:val="0"/>
          <w:numId w:val="14"/>
        </w:numPr>
        <w:tabs>
          <w:tab w:val="left" w:pos="822"/>
        </w:tabs>
        <w:spacing w:before="2"/>
        <w:rPr>
          <w:rFonts w:ascii="Arial"/>
          <w:u w:val="none"/>
        </w:rPr>
      </w:pPr>
      <w:r>
        <w:t>Educator</w:t>
      </w:r>
      <w:r>
        <w:rPr>
          <w:u w:val="none"/>
        </w:rPr>
        <w:t>:</w:t>
      </w:r>
      <w:r>
        <w:rPr>
          <w:spacing w:val="-4"/>
          <w:u w:val="none"/>
        </w:rPr>
        <w:t xml:space="preserve"> </w:t>
      </w:r>
      <w:r>
        <w:rPr>
          <w:u w:val="none"/>
        </w:rPr>
        <w:t>Educates</w:t>
      </w:r>
      <w:r>
        <w:rPr>
          <w:spacing w:val="-2"/>
          <w:u w:val="none"/>
        </w:rPr>
        <w:t xml:space="preserve"> </w:t>
      </w:r>
      <w:r>
        <w:rPr>
          <w:u w:val="none"/>
        </w:rPr>
        <w:t>all</w:t>
      </w:r>
      <w:r>
        <w:rPr>
          <w:spacing w:val="-4"/>
          <w:u w:val="none"/>
        </w:rPr>
        <w:t xml:space="preserve"> </w:t>
      </w:r>
      <w:r>
        <w:rPr>
          <w:u w:val="none"/>
        </w:rPr>
        <w:t>audiences</w:t>
      </w:r>
      <w:r>
        <w:rPr>
          <w:spacing w:val="-2"/>
          <w:u w:val="none"/>
        </w:rPr>
        <w:t xml:space="preserve"> </w:t>
      </w:r>
      <w:r>
        <w:rPr>
          <w:u w:val="none"/>
        </w:rPr>
        <w:t>by</w:t>
      </w:r>
      <w:r>
        <w:rPr>
          <w:spacing w:val="-5"/>
          <w:u w:val="none"/>
        </w:rPr>
        <w:t xml:space="preserve"> </w:t>
      </w:r>
      <w:r>
        <w:rPr>
          <w:u w:val="none"/>
        </w:rPr>
        <w:t>determining</w:t>
      </w:r>
      <w:r>
        <w:rPr>
          <w:spacing w:val="-5"/>
          <w:u w:val="none"/>
        </w:rPr>
        <w:t xml:space="preserve"> </w:t>
      </w:r>
      <w:r>
        <w:rPr>
          <w:u w:val="none"/>
        </w:rPr>
        <w:t>the</w:t>
      </w:r>
      <w:r>
        <w:rPr>
          <w:spacing w:val="-5"/>
          <w:u w:val="none"/>
        </w:rPr>
        <w:t xml:space="preserve"> </w:t>
      </w:r>
      <w:r>
        <w:rPr>
          <w:u w:val="none"/>
        </w:rPr>
        <w:t>most</w:t>
      </w:r>
      <w:r>
        <w:rPr>
          <w:spacing w:val="-2"/>
          <w:u w:val="none"/>
        </w:rPr>
        <w:t xml:space="preserve"> </w:t>
      </w:r>
      <w:r>
        <w:rPr>
          <w:u w:val="none"/>
        </w:rPr>
        <w:t>effective</w:t>
      </w:r>
      <w:r>
        <w:rPr>
          <w:spacing w:val="-5"/>
          <w:u w:val="none"/>
        </w:rPr>
        <w:t xml:space="preserve"> </w:t>
      </w:r>
      <w:r>
        <w:rPr>
          <w:u w:val="none"/>
        </w:rPr>
        <w:t>and</w:t>
      </w:r>
      <w:r>
        <w:rPr>
          <w:spacing w:val="-5"/>
          <w:u w:val="none"/>
        </w:rPr>
        <w:t xml:space="preserve"> </w:t>
      </w:r>
      <w:r>
        <w:rPr>
          <w:u w:val="none"/>
        </w:rPr>
        <w:t>enduring</w:t>
      </w:r>
      <w:r>
        <w:rPr>
          <w:spacing w:val="-5"/>
          <w:u w:val="none"/>
        </w:rPr>
        <w:t xml:space="preserve"> </w:t>
      </w:r>
      <w:r>
        <w:rPr>
          <w:u w:val="none"/>
        </w:rPr>
        <w:t>ways</w:t>
      </w:r>
      <w:r>
        <w:rPr>
          <w:spacing w:val="-2"/>
          <w:u w:val="none"/>
        </w:rPr>
        <w:t xml:space="preserve"> </w:t>
      </w:r>
      <w:r>
        <w:rPr>
          <w:u w:val="none"/>
        </w:rPr>
        <w:t>to</w:t>
      </w:r>
      <w:r>
        <w:rPr>
          <w:spacing w:val="-3"/>
          <w:u w:val="none"/>
        </w:rPr>
        <w:t xml:space="preserve"> </w:t>
      </w:r>
      <w:r>
        <w:rPr>
          <w:u w:val="none"/>
        </w:rPr>
        <w:t>impart</w:t>
      </w:r>
      <w:r>
        <w:rPr>
          <w:spacing w:val="-4"/>
          <w:u w:val="none"/>
        </w:rPr>
        <w:t xml:space="preserve"> </w:t>
      </w:r>
      <w:r>
        <w:rPr>
          <w:u w:val="none"/>
        </w:rPr>
        <w:t>information</w:t>
      </w:r>
      <w:r>
        <w:rPr>
          <w:spacing w:val="-5"/>
          <w:u w:val="none"/>
        </w:rPr>
        <w:t xml:space="preserve"> </w:t>
      </w:r>
      <w:r>
        <w:rPr>
          <w:u w:val="none"/>
        </w:rPr>
        <w:t>and</w:t>
      </w:r>
      <w:r>
        <w:rPr>
          <w:spacing w:val="-3"/>
          <w:u w:val="none"/>
        </w:rPr>
        <w:t xml:space="preserve"> </w:t>
      </w:r>
      <w:r>
        <w:rPr>
          <w:u w:val="none"/>
        </w:rPr>
        <w:t>assess</w:t>
      </w:r>
      <w:r>
        <w:rPr>
          <w:spacing w:val="-4"/>
          <w:u w:val="none"/>
        </w:rPr>
        <w:t xml:space="preserve"> </w:t>
      </w:r>
      <w:r>
        <w:rPr>
          <w:u w:val="none"/>
        </w:rPr>
        <w:t>understanding.</w:t>
      </w:r>
    </w:p>
    <w:p w14:paraId="5E0E58FD" w14:textId="77777777" w:rsidR="00787FB0" w:rsidRDefault="00D20963">
      <w:pPr>
        <w:pStyle w:val="ListParagraph"/>
        <w:numPr>
          <w:ilvl w:val="0"/>
          <w:numId w:val="14"/>
        </w:numPr>
        <w:tabs>
          <w:tab w:val="left" w:pos="822"/>
        </w:tabs>
        <w:spacing w:before="4"/>
        <w:rPr>
          <w:rFonts w:ascii="Arial"/>
          <w:u w:val="none"/>
        </w:rPr>
      </w:pPr>
      <w:r>
        <w:t>Problem-Solver</w:t>
      </w:r>
      <w:r>
        <w:rPr>
          <w:u w:val="none"/>
        </w:rPr>
        <w:t>:</w:t>
      </w:r>
      <w:r>
        <w:rPr>
          <w:spacing w:val="-5"/>
          <w:u w:val="none"/>
        </w:rPr>
        <w:t xml:space="preserve"> </w:t>
      </w:r>
      <w:r>
        <w:rPr>
          <w:u w:val="none"/>
        </w:rPr>
        <w:t>Identifies</w:t>
      </w:r>
      <w:r>
        <w:rPr>
          <w:spacing w:val="-5"/>
          <w:u w:val="none"/>
        </w:rPr>
        <w:t xml:space="preserve"> </w:t>
      </w:r>
      <w:r>
        <w:rPr>
          <w:u w:val="none"/>
        </w:rPr>
        <w:t>problems,</w:t>
      </w:r>
      <w:r>
        <w:rPr>
          <w:spacing w:val="-3"/>
          <w:u w:val="none"/>
        </w:rPr>
        <w:t xml:space="preserve"> </w:t>
      </w:r>
      <w:proofErr w:type="gramStart"/>
      <w:r>
        <w:rPr>
          <w:u w:val="none"/>
        </w:rPr>
        <w:t>explores</w:t>
      </w:r>
      <w:proofErr w:type="gramEnd"/>
      <w:r>
        <w:rPr>
          <w:spacing w:val="-5"/>
          <w:u w:val="none"/>
        </w:rPr>
        <w:t xml:space="preserve"> </w:t>
      </w:r>
      <w:r>
        <w:rPr>
          <w:u w:val="none"/>
        </w:rPr>
        <w:t>and</w:t>
      </w:r>
      <w:r>
        <w:rPr>
          <w:spacing w:val="-4"/>
          <w:u w:val="none"/>
        </w:rPr>
        <w:t xml:space="preserve"> </w:t>
      </w:r>
      <w:r>
        <w:rPr>
          <w:u w:val="none"/>
        </w:rPr>
        <w:t>prioritizes</w:t>
      </w:r>
      <w:r>
        <w:rPr>
          <w:spacing w:val="-5"/>
          <w:u w:val="none"/>
        </w:rPr>
        <w:t xml:space="preserve"> </w:t>
      </w:r>
      <w:r>
        <w:rPr>
          <w:u w:val="none"/>
        </w:rPr>
        <w:t>potential</w:t>
      </w:r>
      <w:r>
        <w:rPr>
          <w:spacing w:val="-3"/>
          <w:u w:val="none"/>
        </w:rPr>
        <w:t xml:space="preserve"> </w:t>
      </w:r>
      <w:r>
        <w:rPr>
          <w:u w:val="none"/>
        </w:rPr>
        <w:t>strategies;</w:t>
      </w:r>
      <w:r>
        <w:rPr>
          <w:spacing w:val="-5"/>
          <w:u w:val="none"/>
        </w:rPr>
        <w:t xml:space="preserve"> </w:t>
      </w:r>
      <w:r>
        <w:rPr>
          <w:u w:val="none"/>
        </w:rPr>
        <w:t>and</w:t>
      </w:r>
      <w:r>
        <w:rPr>
          <w:spacing w:val="-4"/>
          <w:u w:val="none"/>
        </w:rPr>
        <w:t xml:space="preserve"> </w:t>
      </w:r>
      <w:r>
        <w:rPr>
          <w:u w:val="none"/>
        </w:rPr>
        <w:t>designs,</w:t>
      </w:r>
      <w:r>
        <w:rPr>
          <w:spacing w:val="-3"/>
          <w:u w:val="none"/>
        </w:rPr>
        <w:t xml:space="preserve"> </w:t>
      </w:r>
      <w:r>
        <w:rPr>
          <w:u w:val="none"/>
        </w:rPr>
        <w:t>implements</w:t>
      </w:r>
      <w:r>
        <w:rPr>
          <w:spacing w:val="-3"/>
          <w:u w:val="none"/>
        </w:rPr>
        <w:t xml:space="preserve"> </w:t>
      </w:r>
      <w:r>
        <w:rPr>
          <w:u w:val="none"/>
        </w:rPr>
        <w:t>and</w:t>
      </w:r>
      <w:r>
        <w:rPr>
          <w:spacing w:val="-6"/>
          <w:u w:val="none"/>
        </w:rPr>
        <w:t xml:space="preserve"> </w:t>
      </w:r>
      <w:r>
        <w:rPr>
          <w:u w:val="none"/>
        </w:rPr>
        <w:t>evaluates</w:t>
      </w:r>
      <w:r>
        <w:rPr>
          <w:spacing w:val="-3"/>
          <w:u w:val="none"/>
        </w:rPr>
        <w:t xml:space="preserve"> </w:t>
      </w:r>
      <w:r>
        <w:rPr>
          <w:u w:val="none"/>
        </w:rPr>
        <w:t>viable</w:t>
      </w:r>
      <w:r>
        <w:rPr>
          <w:spacing w:val="-6"/>
          <w:u w:val="none"/>
        </w:rPr>
        <w:t xml:space="preserve"> </w:t>
      </w:r>
      <w:r>
        <w:rPr>
          <w:u w:val="none"/>
        </w:rPr>
        <w:t>solutions.</w:t>
      </w:r>
    </w:p>
    <w:p w14:paraId="6778D825" w14:textId="77777777" w:rsidR="00787FB0" w:rsidRDefault="00D20963">
      <w:pPr>
        <w:pStyle w:val="ListParagraph"/>
        <w:numPr>
          <w:ilvl w:val="0"/>
          <w:numId w:val="14"/>
        </w:numPr>
        <w:tabs>
          <w:tab w:val="left" w:pos="822"/>
        </w:tabs>
        <w:spacing w:before="2"/>
        <w:rPr>
          <w:rFonts w:ascii="Arial"/>
          <w:u w:val="none"/>
        </w:rPr>
      </w:pPr>
      <w:r>
        <w:t>Innovator</w:t>
      </w:r>
      <w:r>
        <w:rPr>
          <w:u w:val="none"/>
        </w:rPr>
        <w:t>:</w:t>
      </w:r>
      <w:r>
        <w:rPr>
          <w:spacing w:val="-4"/>
          <w:u w:val="none"/>
        </w:rPr>
        <w:t xml:space="preserve"> </w:t>
      </w:r>
      <w:r>
        <w:rPr>
          <w:u w:val="none"/>
        </w:rPr>
        <w:t>Engages</w:t>
      </w:r>
      <w:r>
        <w:rPr>
          <w:spacing w:val="-2"/>
          <w:u w:val="none"/>
        </w:rPr>
        <w:t xml:space="preserve"> </w:t>
      </w:r>
      <w:r>
        <w:rPr>
          <w:u w:val="none"/>
        </w:rPr>
        <w:t>in</w:t>
      </w:r>
      <w:r>
        <w:rPr>
          <w:spacing w:val="-3"/>
          <w:u w:val="none"/>
        </w:rPr>
        <w:t xml:space="preserve"> </w:t>
      </w:r>
      <w:r>
        <w:rPr>
          <w:u w:val="none"/>
        </w:rPr>
        <w:t>innovative</w:t>
      </w:r>
      <w:r>
        <w:rPr>
          <w:spacing w:val="-3"/>
          <w:u w:val="none"/>
        </w:rPr>
        <w:t xml:space="preserve"> </w:t>
      </w:r>
      <w:r>
        <w:rPr>
          <w:u w:val="none"/>
        </w:rPr>
        <w:t>activities</w:t>
      </w:r>
      <w:r>
        <w:rPr>
          <w:spacing w:val="-4"/>
          <w:u w:val="none"/>
        </w:rPr>
        <w:t xml:space="preserve"> </w:t>
      </w:r>
      <w:r>
        <w:rPr>
          <w:u w:val="none"/>
        </w:rPr>
        <w:t>by</w:t>
      </w:r>
      <w:r>
        <w:rPr>
          <w:spacing w:val="-3"/>
          <w:u w:val="none"/>
        </w:rPr>
        <w:t xml:space="preserve"> </w:t>
      </w:r>
      <w:r>
        <w:rPr>
          <w:u w:val="none"/>
        </w:rPr>
        <w:t>using</w:t>
      </w:r>
      <w:r>
        <w:rPr>
          <w:spacing w:val="-3"/>
          <w:u w:val="none"/>
        </w:rPr>
        <w:t xml:space="preserve"> </w:t>
      </w:r>
      <w:r>
        <w:rPr>
          <w:u w:val="none"/>
        </w:rPr>
        <w:t>creative</w:t>
      </w:r>
      <w:r>
        <w:rPr>
          <w:spacing w:val="-5"/>
          <w:u w:val="none"/>
        </w:rPr>
        <w:t xml:space="preserve"> </w:t>
      </w:r>
      <w:r>
        <w:rPr>
          <w:u w:val="none"/>
        </w:rPr>
        <w:t>thinking</w:t>
      </w:r>
      <w:r>
        <w:rPr>
          <w:spacing w:val="-3"/>
          <w:u w:val="none"/>
        </w:rPr>
        <w:t xml:space="preserve"> </w:t>
      </w:r>
      <w:r>
        <w:rPr>
          <w:u w:val="none"/>
        </w:rPr>
        <w:t>to</w:t>
      </w:r>
      <w:r>
        <w:rPr>
          <w:spacing w:val="-3"/>
          <w:u w:val="none"/>
        </w:rPr>
        <w:t xml:space="preserve"> </w:t>
      </w:r>
      <w:r>
        <w:rPr>
          <w:u w:val="none"/>
        </w:rPr>
        <w:t>envision</w:t>
      </w:r>
      <w:r>
        <w:rPr>
          <w:spacing w:val="-5"/>
          <w:u w:val="none"/>
        </w:rPr>
        <w:t xml:space="preserve"> </w:t>
      </w:r>
      <w:r>
        <w:rPr>
          <w:u w:val="none"/>
        </w:rPr>
        <w:t>better</w:t>
      </w:r>
      <w:r>
        <w:rPr>
          <w:spacing w:val="-4"/>
          <w:u w:val="none"/>
        </w:rPr>
        <w:t xml:space="preserve"> </w:t>
      </w:r>
      <w:r>
        <w:rPr>
          <w:u w:val="none"/>
        </w:rPr>
        <w:t>ways</w:t>
      </w:r>
      <w:r>
        <w:rPr>
          <w:spacing w:val="-2"/>
          <w:u w:val="none"/>
        </w:rPr>
        <w:t xml:space="preserve"> </w:t>
      </w:r>
      <w:r>
        <w:rPr>
          <w:u w:val="none"/>
        </w:rPr>
        <w:t>of</w:t>
      </w:r>
      <w:r>
        <w:rPr>
          <w:spacing w:val="-2"/>
          <w:u w:val="none"/>
        </w:rPr>
        <w:t xml:space="preserve"> </w:t>
      </w:r>
      <w:r>
        <w:rPr>
          <w:u w:val="none"/>
        </w:rPr>
        <w:t>accomplishing</w:t>
      </w:r>
      <w:r>
        <w:rPr>
          <w:spacing w:val="-3"/>
          <w:u w:val="none"/>
        </w:rPr>
        <w:t xml:space="preserve"> </w:t>
      </w:r>
      <w:r>
        <w:rPr>
          <w:u w:val="none"/>
        </w:rPr>
        <w:t>goals.</w:t>
      </w:r>
    </w:p>
    <w:p w14:paraId="2208F569" w14:textId="77777777" w:rsidR="00787FB0" w:rsidRDefault="00787FB0">
      <w:pPr>
        <w:rPr>
          <w:rFonts w:ascii="Arial"/>
        </w:rPr>
        <w:sectPr w:rsidR="00787FB0">
          <w:footerReference w:type="even" r:id="rId7"/>
          <w:footerReference w:type="default" r:id="rId8"/>
          <w:type w:val="continuous"/>
          <w:pgSz w:w="15840" w:h="12240" w:orient="landscape"/>
          <w:pgMar w:top="1000" w:right="1320" w:bottom="1060" w:left="1340" w:header="720" w:footer="869" w:gutter="0"/>
          <w:cols w:space="720"/>
        </w:sectPr>
      </w:pPr>
    </w:p>
    <w:p w14:paraId="4CBB7B2F" w14:textId="77777777" w:rsidR="00787FB0" w:rsidRDefault="00D20963">
      <w:pPr>
        <w:pStyle w:val="ListParagraph"/>
        <w:numPr>
          <w:ilvl w:val="0"/>
          <w:numId w:val="14"/>
        </w:numPr>
        <w:tabs>
          <w:tab w:val="left" w:pos="822"/>
        </w:tabs>
        <w:spacing w:before="79" w:line="242" w:lineRule="auto"/>
        <w:ind w:right="236"/>
        <w:rPr>
          <w:rFonts w:ascii="Arial"/>
          <w:u w:val="none"/>
        </w:rPr>
      </w:pPr>
      <w:r>
        <w:lastRenderedPageBreak/>
        <w:t>Collaborator</w:t>
      </w:r>
      <w:r>
        <w:rPr>
          <w:u w:val="none"/>
        </w:rPr>
        <w:t>:</w:t>
      </w:r>
      <w:r>
        <w:rPr>
          <w:spacing w:val="-4"/>
          <w:u w:val="none"/>
        </w:rPr>
        <w:t xml:space="preserve"> </w:t>
      </w:r>
      <w:r>
        <w:rPr>
          <w:u w:val="none"/>
        </w:rPr>
        <w:t>Actively</w:t>
      </w:r>
      <w:r>
        <w:rPr>
          <w:spacing w:val="-3"/>
          <w:u w:val="none"/>
        </w:rPr>
        <w:t xml:space="preserve"> </w:t>
      </w:r>
      <w:r>
        <w:rPr>
          <w:u w:val="none"/>
        </w:rPr>
        <w:t>participates</w:t>
      </w:r>
      <w:r>
        <w:rPr>
          <w:spacing w:val="-4"/>
          <w:u w:val="none"/>
        </w:rPr>
        <w:t xml:space="preserve"> </w:t>
      </w:r>
      <w:r>
        <w:rPr>
          <w:u w:val="none"/>
        </w:rPr>
        <w:t>and</w:t>
      </w:r>
      <w:r>
        <w:rPr>
          <w:spacing w:val="-3"/>
          <w:u w:val="none"/>
        </w:rPr>
        <w:t xml:space="preserve"> </w:t>
      </w:r>
      <w:r>
        <w:rPr>
          <w:u w:val="none"/>
        </w:rPr>
        <w:t>engages</w:t>
      </w:r>
      <w:r>
        <w:rPr>
          <w:spacing w:val="-2"/>
          <w:u w:val="none"/>
        </w:rPr>
        <w:t xml:space="preserve"> </w:t>
      </w:r>
      <w:r>
        <w:rPr>
          <w:u w:val="none"/>
        </w:rPr>
        <w:t>as</w:t>
      </w:r>
      <w:r>
        <w:rPr>
          <w:spacing w:val="-2"/>
          <w:u w:val="none"/>
        </w:rPr>
        <w:t xml:space="preserve"> </w:t>
      </w:r>
      <w:r>
        <w:rPr>
          <w:u w:val="none"/>
        </w:rPr>
        <w:t>a</w:t>
      </w:r>
      <w:r>
        <w:rPr>
          <w:spacing w:val="-5"/>
          <w:u w:val="none"/>
        </w:rPr>
        <w:t xml:space="preserve"> </w:t>
      </w:r>
      <w:r>
        <w:rPr>
          <w:u w:val="none"/>
        </w:rPr>
        <w:t>healthcare</w:t>
      </w:r>
      <w:r>
        <w:rPr>
          <w:spacing w:val="-3"/>
          <w:u w:val="none"/>
        </w:rPr>
        <w:t xml:space="preserve"> </w:t>
      </w:r>
      <w:r>
        <w:rPr>
          <w:u w:val="none"/>
        </w:rPr>
        <w:t>team</w:t>
      </w:r>
      <w:r>
        <w:rPr>
          <w:spacing w:val="-2"/>
          <w:u w:val="none"/>
        </w:rPr>
        <w:t xml:space="preserve"> </w:t>
      </w:r>
      <w:r>
        <w:rPr>
          <w:u w:val="none"/>
        </w:rPr>
        <w:t>member</w:t>
      </w:r>
      <w:r>
        <w:rPr>
          <w:spacing w:val="-2"/>
          <w:u w:val="none"/>
        </w:rPr>
        <w:t xml:space="preserve"> </w:t>
      </w:r>
      <w:r>
        <w:rPr>
          <w:u w:val="none"/>
        </w:rPr>
        <w:t>by</w:t>
      </w:r>
      <w:r>
        <w:rPr>
          <w:spacing w:val="-5"/>
          <w:u w:val="none"/>
        </w:rPr>
        <w:t xml:space="preserve"> </w:t>
      </w:r>
      <w:r>
        <w:rPr>
          <w:u w:val="none"/>
        </w:rPr>
        <w:t>demonstrating</w:t>
      </w:r>
      <w:r>
        <w:rPr>
          <w:spacing w:val="-5"/>
          <w:u w:val="none"/>
        </w:rPr>
        <w:t xml:space="preserve"> </w:t>
      </w:r>
      <w:r>
        <w:rPr>
          <w:u w:val="none"/>
        </w:rPr>
        <w:t>mutual</w:t>
      </w:r>
      <w:r>
        <w:rPr>
          <w:spacing w:val="-4"/>
          <w:u w:val="none"/>
        </w:rPr>
        <w:t xml:space="preserve"> </w:t>
      </w:r>
      <w:r>
        <w:rPr>
          <w:u w:val="none"/>
        </w:rPr>
        <w:t>respect,</w:t>
      </w:r>
      <w:r>
        <w:rPr>
          <w:spacing w:val="-4"/>
          <w:u w:val="none"/>
        </w:rPr>
        <w:t xml:space="preserve"> </w:t>
      </w:r>
      <w:r>
        <w:rPr>
          <w:u w:val="none"/>
        </w:rPr>
        <w:t>understanding,</w:t>
      </w:r>
      <w:r>
        <w:rPr>
          <w:spacing w:val="-4"/>
          <w:u w:val="none"/>
        </w:rPr>
        <w:t xml:space="preserve"> </w:t>
      </w:r>
      <w:r>
        <w:rPr>
          <w:u w:val="none"/>
        </w:rPr>
        <w:t>and</w:t>
      </w:r>
      <w:r>
        <w:rPr>
          <w:spacing w:val="-3"/>
          <w:u w:val="none"/>
        </w:rPr>
        <w:t xml:space="preserve"> </w:t>
      </w:r>
      <w:r>
        <w:rPr>
          <w:u w:val="none"/>
        </w:rPr>
        <w:t>values to meet patient care</w:t>
      </w:r>
      <w:r>
        <w:rPr>
          <w:spacing w:val="-12"/>
          <w:u w:val="none"/>
        </w:rPr>
        <w:t xml:space="preserve"> </w:t>
      </w:r>
      <w:r>
        <w:rPr>
          <w:u w:val="none"/>
        </w:rPr>
        <w:t>needs.</w:t>
      </w:r>
    </w:p>
    <w:p w14:paraId="4F71A333" w14:textId="77777777" w:rsidR="00787FB0" w:rsidRDefault="00D20963">
      <w:pPr>
        <w:pStyle w:val="ListParagraph"/>
        <w:numPr>
          <w:ilvl w:val="0"/>
          <w:numId w:val="14"/>
        </w:numPr>
        <w:tabs>
          <w:tab w:val="left" w:pos="822"/>
        </w:tabs>
        <w:spacing w:line="252" w:lineRule="exact"/>
        <w:rPr>
          <w:rFonts w:ascii="Arial"/>
          <w:u w:val="none"/>
        </w:rPr>
      </w:pPr>
      <w:r>
        <w:t>Leader</w:t>
      </w:r>
      <w:r>
        <w:rPr>
          <w:u w:val="none"/>
        </w:rPr>
        <w:t>: Demonstrates responsibility for creating and achieving shared goals, regardless of</w:t>
      </w:r>
      <w:r>
        <w:rPr>
          <w:spacing w:val="-37"/>
          <w:u w:val="none"/>
        </w:rPr>
        <w:t xml:space="preserve"> </w:t>
      </w:r>
      <w:r>
        <w:rPr>
          <w:u w:val="none"/>
        </w:rPr>
        <w:t>position.</w:t>
      </w:r>
    </w:p>
    <w:p w14:paraId="558EAF4C" w14:textId="77777777" w:rsidR="00787FB0" w:rsidRDefault="00D20963">
      <w:pPr>
        <w:pStyle w:val="ListParagraph"/>
        <w:numPr>
          <w:ilvl w:val="0"/>
          <w:numId w:val="14"/>
        </w:numPr>
        <w:tabs>
          <w:tab w:val="left" w:pos="822"/>
        </w:tabs>
        <w:spacing w:before="2" w:line="244" w:lineRule="auto"/>
        <w:ind w:right="581"/>
        <w:rPr>
          <w:rFonts w:ascii="Arial"/>
          <w:u w:val="none"/>
        </w:rPr>
      </w:pPr>
      <w:r>
        <w:t>Learner</w:t>
      </w:r>
      <w:r>
        <w:rPr>
          <w:u w:val="none"/>
        </w:rPr>
        <w:t>: Develops, integrates, and applies knowledge from the foundational sciences (e.g., pharmaceutical, social/behavioral/ administrative,</w:t>
      </w:r>
      <w:r>
        <w:rPr>
          <w:spacing w:val="-2"/>
          <w:u w:val="none"/>
        </w:rPr>
        <w:t xml:space="preserve"> </w:t>
      </w:r>
      <w:r>
        <w:rPr>
          <w:u w:val="none"/>
        </w:rPr>
        <w:t>and</w:t>
      </w:r>
      <w:r>
        <w:rPr>
          <w:spacing w:val="-5"/>
          <w:u w:val="none"/>
        </w:rPr>
        <w:t xml:space="preserve"> </w:t>
      </w:r>
      <w:r>
        <w:rPr>
          <w:u w:val="none"/>
        </w:rPr>
        <w:t>clinical</w:t>
      </w:r>
      <w:r>
        <w:rPr>
          <w:spacing w:val="-4"/>
          <w:u w:val="none"/>
        </w:rPr>
        <w:t xml:space="preserve"> </w:t>
      </w:r>
      <w:r>
        <w:rPr>
          <w:u w:val="none"/>
        </w:rPr>
        <w:t>sciences)</w:t>
      </w:r>
      <w:r>
        <w:rPr>
          <w:spacing w:val="-4"/>
          <w:u w:val="none"/>
        </w:rPr>
        <w:t xml:space="preserve"> </w:t>
      </w:r>
      <w:r>
        <w:rPr>
          <w:u w:val="none"/>
        </w:rPr>
        <w:t>to</w:t>
      </w:r>
      <w:r>
        <w:rPr>
          <w:spacing w:val="-5"/>
          <w:u w:val="none"/>
        </w:rPr>
        <w:t xml:space="preserve"> </w:t>
      </w:r>
      <w:r>
        <w:rPr>
          <w:u w:val="none"/>
        </w:rPr>
        <w:t>evaluate</w:t>
      </w:r>
      <w:r>
        <w:rPr>
          <w:spacing w:val="-5"/>
          <w:u w:val="none"/>
        </w:rPr>
        <w:t xml:space="preserve"> </w:t>
      </w:r>
      <w:r>
        <w:rPr>
          <w:u w:val="none"/>
        </w:rPr>
        <w:t>the</w:t>
      </w:r>
      <w:r>
        <w:rPr>
          <w:spacing w:val="-5"/>
          <w:u w:val="none"/>
        </w:rPr>
        <w:t xml:space="preserve"> </w:t>
      </w:r>
      <w:r>
        <w:rPr>
          <w:u w:val="none"/>
        </w:rPr>
        <w:t>scientific</w:t>
      </w:r>
      <w:r>
        <w:rPr>
          <w:spacing w:val="-5"/>
          <w:u w:val="none"/>
        </w:rPr>
        <w:t xml:space="preserve"> </w:t>
      </w:r>
      <w:r>
        <w:rPr>
          <w:u w:val="none"/>
        </w:rPr>
        <w:t>literature,</w:t>
      </w:r>
      <w:r>
        <w:rPr>
          <w:spacing w:val="-4"/>
          <w:u w:val="none"/>
        </w:rPr>
        <w:t xml:space="preserve"> </w:t>
      </w:r>
      <w:r>
        <w:rPr>
          <w:u w:val="none"/>
        </w:rPr>
        <w:t>explain</w:t>
      </w:r>
      <w:r>
        <w:rPr>
          <w:spacing w:val="-3"/>
          <w:u w:val="none"/>
        </w:rPr>
        <w:t xml:space="preserve"> </w:t>
      </w:r>
      <w:r>
        <w:rPr>
          <w:u w:val="none"/>
        </w:rPr>
        <w:t>drug</w:t>
      </w:r>
      <w:r>
        <w:rPr>
          <w:spacing w:val="-3"/>
          <w:u w:val="none"/>
        </w:rPr>
        <w:t xml:space="preserve"> </w:t>
      </w:r>
      <w:r>
        <w:rPr>
          <w:u w:val="none"/>
        </w:rPr>
        <w:t>action,</w:t>
      </w:r>
      <w:r>
        <w:rPr>
          <w:spacing w:val="-2"/>
          <w:u w:val="none"/>
        </w:rPr>
        <w:t xml:space="preserve"> </w:t>
      </w:r>
      <w:r>
        <w:rPr>
          <w:u w:val="none"/>
        </w:rPr>
        <w:t>solve</w:t>
      </w:r>
      <w:r>
        <w:rPr>
          <w:spacing w:val="-5"/>
          <w:u w:val="none"/>
        </w:rPr>
        <w:t xml:space="preserve"> </w:t>
      </w:r>
      <w:r>
        <w:rPr>
          <w:u w:val="none"/>
        </w:rPr>
        <w:t>therapeutic</w:t>
      </w:r>
      <w:r>
        <w:rPr>
          <w:spacing w:val="-3"/>
          <w:u w:val="none"/>
        </w:rPr>
        <w:t xml:space="preserve"> </w:t>
      </w:r>
      <w:r>
        <w:rPr>
          <w:u w:val="none"/>
        </w:rPr>
        <w:t>problems,</w:t>
      </w:r>
      <w:r>
        <w:rPr>
          <w:spacing w:val="-4"/>
          <w:u w:val="none"/>
        </w:rPr>
        <w:t xml:space="preserve"> </w:t>
      </w:r>
      <w:r>
        <w:rPr>
          <w:u w:val="none"/>
        </w:rPr>
        <w:t>and</w:t>
      </w:r>
      <w:r>
        <w:rPr>
          <w:spacing w:val="-5"/>
          <w:u w:val="none"/>
        </w:rPr>
        <w:t xml:space="preserve"> </w:t>
      </w:r>
      <w:r>
        <w:rPr>
          <w:u w:val="none"/>
        </w:rPr>
        <w:t>advance</w:t>
      </w:r>
    </w:p>
    <w:p w14:paraId="5DE7D34B" w14:textId="77777777" w:rsidR="00787FB0" w:rsidRDefault="00D20963">
      <w:pPr>
        <w:pStyle w:val="BodyText"/>
        <w:spacing w:line="247" w:lineRule="exact"/>
        <w:ind w:left="1542"/>
      </w:pPr>
      <w:r>
        <w:t>population health and patient centered care.</w:t>
      </w:r>
    </w:p>
    <w:p w14:paraId="21A1D889" w14:textId="77777777" w:rsidR="00787FB0" w:rsidRDefault="00D20963">
      <w:pPr>
        <w:pStyle w:val="ListParagraph"/>
        <w:numPr>
          <w:ilvl w:val="0"/>
          <w:numId w:val="14"/>
        </w:numPr>
        <w:tabs>
          <w:tab w:val="left" w:pos="822"/>
        </w:tabs>
        <w:spacing w:line="242" w:lineRule="auto"/>
        <w:ind w:right="459"/>
        <w:rPr>
          <w:rFonts w:ascii="Arial"/>
          <w:u w:val="none"/>
        </w:rPr>
      </w:pPr>
      <w:r>
        <w:t>Caregiver</w:t>
      </w:r>
      <w:r>
        <w:rPr>
          <w:u w:val="none"/>
        </w:rPr>
        <w:t>:</w:t>
      </w:r>
      <w:r>
        <w:rPr>
          <w:spacing w:val="-5"/>
          <w:u w:val="none"/>
        </w:rPr>
        <w:t xml:space="preserve"> </w:t>
      </w:r>
      <w:r>
        <w:rPr>
          <w:u w:val="none"/>
        </w:rPr>
        <w:t>Provides</w:t>
      </w:r>
      <w:r>
        <w:rPr>
          <w:spacing w:val="-3"/>
          <w:u w:val="none"/>
        </w:rPr>
        <w:t xml:space="preserve"> </w:t>
      </w:r>
      <w:r>
        <w:rPr>
          <w:u w:val="none"/>
        </w:rPr>
        <w:t>patient-centered</w:t>
      </w:r>
      <w:r>
        <w:rPr>
          <w:spacing w:val="-6"/>
          <w:u w:val="none"/>
        </w:rPr>
        <w:t xml:space="preserve"> </w:t>
      </w:r>
      <w:r>
        <w:rPr>
          <w:u w:val="none"/>
        </w:rPr>
        <w:t>care</w:t>
      </w:r>
      <w:r>
        <w:rPr>
          <w:spacing w:val="-4"/>
          <w:u w:val="none"/>
        </w:rPr>
        <w:t xml:space="preserve"> </w:t>
      </w:r>
      <w:r>
        <w:rPr>
          <w:u w:val="none"/>
        </w:rPr>
        <w:t>as</w:t>
      </w:r>
      <w:r>
        <w:rPr>
          <w:spacing w:val="-3"/>
          <w:u w:val="none"/>
        </w:rPr>
        <w:t xml:space="preserve"> </w:t>
      </w:r>
      <w:r>
        <w:rPr>
          <w:u w:val="none"/>
        </w:rPr>
        <w:t>the</w:t>
      </w:r>
      <w:r>
        <w:rPr>
          <w:spacing w:val="-4"/>
          <w:u w:val="none"/>
        </w:rPr>
        <w:t xml:space="preserve"> </w:t>
      </w:r>
      <w:r>
        <w:rPr>
          <w:u w:val="none"/>
        </w:rPr>
        <w:t>medication</w:t>
      </w:r>
      <w:r>
        <w:rPr>
          <w:spacing w:val="-6"/>
          <w:u w:val="none"/>
        </w:rPr>
        <w:t xml:space="preserve"> </w:t>
      </w:r>
      <w:r>
        <w:rPr>
          <w:u w:val="none"/>
        </w:rPr>
        <w:t>expert</w:t>
      </w:r>
      <w:r>
        <w:rPr>
          <w:spacing w:val="-3"/>
          <w:u w:val="none"/>
        </w:rPr>
        <w:t xml:space="preserve"> </w:t>
      </w:r>
      <w:r>
        <w:rPr>
          <w:u w:val="none"/>
        </w:rPr>
        <w:t>(collects</w:t>
      </w:r>
      <w:r>
        <w:rPr>
          <w:spacing w:val="-3"/>
          <w:u w:val="none"/>
        </w:rPr>
        <w:t xml:space="preserve"> </w:t>
      </w:r>
      <w:r>
        <w:rPr>
          <w:u w:val="none"/>
        </w:rPr>
        <w:t>and</w:t>
      </w:r>
      <w:r>
        <w:rPr>
          <w:spacing w:val="-6"/>
          <w:u w:val="none"/>
        </w:rPr>
        <w:t xml:space="preserve"> </w:t>
      </w:r>
      <w:r>
        <w:rPr>
          <w:u w:val="none"/>
        </w:rPr>
        <w:t>interprets</w:t>
      </w:r>
      <w:r>
        <w:rPr>
          <w:spacing w:val="-5"/>
          <w:u w:val="none"/>
        </w:rPr>
        <w:t xml:space="preserve"> </w:t>
      </w:r>
      <w:r>
        <w:rPr>
          <w:u w:val="none"/>
        </w:rPr>
        <w:t>evidence,</w:t>
      </w:r>
      <w:r>
        <w:rPr>
          <w:spacing w:val="-5"/>
          <w:u w:val="none"/>
        </w:rPr>
        <w:t xml:space="preserve"> </w:t>
      </w:r>
      <w:r>
        <w:rPr>
          <w:u w:val="none"/>
        </w:rPr>
        <w:t>prioritizes,</w:t>
      </w:r>
      <w:r>
        <w:rPr>
          <w:spacing w:val="-5"/>
          <w:u w:val="none"/>
        </w:rPr>
        <w:t xml:space="preserve"> </w:t>
      </w:r>
      <w:r>
        <w:rPr>
          <w:u w:val="none"/>
        </w:rPr>
        <w:t>formulates</w:t>
      </w:r>
      <w:r>
        <w:rPr>
          <w:spacing w:val="-5"/>
          <w:u w:val="none"/>
        </w:rPr>
        <w:t xml:space="preserve"> </w:t>
      </w:r>
      <w:r>
        <w:rPr>
          <w:u w:val="none"/>
        </w:rPr>
        <w:t xml:space="preserve">assessments and recommendations, implements, </w:t>
      </w:r>
      <w:proofErr w:type="gramStart"/>
      <w:r>
        <w:rPr>
          <w:u w:val="none"/>
        </w:rPr>
        <w:t>monitors</w:t>
      </w:r>
      <w:proofErr w:type="gramEnd"/>
      <w:r>
        <w:rPr>
          <w:u w:val="none"/>
        </w:rPr>
        <w:t xml:space="preserve"> and adjusts plans, and documents</w:t>
      </w:r>
      <w:r>
        <w:rPr>
          <w:spacing w:val="-34"/>
          <w:u w:val="none"/>
        </w:rPr>
        <w:t xml:space="preserve"> </w:t>
      </w:r>
      <w:r>
        <w:rPr>
          <w:u w:val="none"/>
        </w:rPr>
        <w:t>activities).</w:t>
      </w:r>
    </w:p>
    <w:p w14:paraId="58FCD603" w14:textId="77777777" w:rsidR="00787FB0" w:rsidRDefault="00D20963">
      <w:pPr>
        <w:pStyle w:val="ListParagraph"/>
        <w:numPr>
          <w:ilvl w:val="0"/>
          <w:numId w:val="14"/>
        </w:numPr>
        <w:tabs>
          <w:tab w:val="left" w:pos="822"/>
        </w:tabs>
        <w:spacing w:line="242" w:lineRule="auto"/>
        <w:ind w:right="719"/>
        <w:rPr>
          <w:rFonts w:ascii="Arial"/>
          <w:u w:val="none"/>
        </w:rPr>
      </w:pPr>
      <w:r>
        <w:t>Manager</w:t>
      </w:r>
      <w:r>
        <w:rPr>
          <w:u w:val="none"/>
        </w:rPr>
        <w:t>:</w:t>
      </w:r>
      <w:r>
        <w:rPr>
          <w:spacing w:val="-4"/>
          <w:u w:val="none"/>
        </w:rPr>
        <w:t xml:space="preserve"> </w:t>
      </w:r>
      <w:r>
        <w:rPr>
          <w:u w:val="none"/>
        </w:rPr>
        <w:t>Manages</w:t>
      </w:r>
      <w:r>
        <w:rPr>
          <w:spacing w:val="-4"/>
          <w:u w:val="none"/>
        </w:rPr>
        <w:t xml:space="preserve"> </w:t>
      </w:r>
      <w:r>
        <w:rPr>
          <w:u w:val="none"/>
        </w:rPr>
        <w:t>patient</w:t>
      </w:r>
      <w:r>
        <w:rPr>
          <w:spacing w:val="-2"/>
          <w:u w:val="none"/>
        </w:rPr>
        <w:t xml:space="preserve"> </w:t>
      </w:r>
      <w:r>
        <w:rPr>
          <w:u w:val="none"/>
        </w:rPr>
        <w:t>healthcare</w:t>
      </w:r>
      <w:r>
        <w:rPr>
          <w:spacing w:val="-5"/>
          <w:u w:val="none"/>
        </w:rPr>
        <w:t xml:space="preserve"> </w:t>
      </w:r>
      <w:r>
        <w:rPr>
          <w:u w:val="none"/>
        </w:rPr>
        <w:t>needs</w:t>
      </w:r>
      <w:r>
        <w:rPr>
          <w:spacing w:val="-4"/>
          <w:u w:val="none"/>
        </w:rPr>
        <w:t xml:space="preserve"> </w:t>
      </w:r>
      <w:r>
        <w:rPr>
          <w:u w:val="none"/>
        </w:rPr>
        <w:t>using</w:t>
      </w:r>
      <w:r>
        <w:rPr>
          <w:spacing w:val="-5"/>
          <w:u w:val="none"/>
        </w:rPr>
        <w:t xml:space="preserve"> </w:t>
      </w:r>
      <w:r>
        <w:rPr>
          <w:u w:val="none"/>
        </w:rPr>
        <w:t>human,</w:t>
      </w:r>
      <w:r>
        <w:rPr>
          <w:spacing w:val="-2"/>
          <w:u w:val="none"/>
        </w:rPr>
        <w:t xml:space="preserve"> </w:t>
      </w:r>
      <w:r>
        <w:rPr>
          <w:u w:val="none"/>
        </w:rPr>
        <w:t>financial,</w:t>
      </w:r>
      <w:r>
        <w:rPr>
          <w:spacing w:val="-2"/>
          <w:u w:val="none"/>
        </w:rPr>
        <w:t xml:space="preserve"> </w:t>
      </w:r>
      <w:r>
        <w:rPr>
          <w:u w:val="none"/>
        </w:rPr>
        <w:t>technological,</w:t>
      </w:r>
      <w:r>
        <w:rPr>
          <w:spacing w:val="-4"/>
          <w:u w:val="none"/>
        </w:rPr>
        <w:t xml:space="preserve"> </w:t>
      </w:r>
      <w:r>
        <w:rPr>
          <w:u w:val="none"/>
        </w:rPr>
        <w:t>and</w:t>
      </w:r>
      <w:r>
        <w:rPr>
          <w:spacing w:val="-3"/>
          <w:u w:val="none"/>
        </w:rPr>
        <w:t xml:space="preserve"> </w:t>
      </w:r>
      <w:r>
        <w:rPr>
          <w:u w:val="none"/>
        </w:rPr>
        <w:t>physical</w:t>
      </w:r>
      <w:r>
        <w:rPr>
          <w:spacing w:val="-2"/>
          <w:u w:val="none"/>
        </w:rPr>
        <w:t xml:space="preserve"> </w:t>
      </w:r>
      <w:r>
        <w:rPr>
          <w:u w:val="none"/>
        </w:rPr>
        <w:t>resources</w:t>
      </w:r>
      <w:r>
        <w:rPr>
          <w:spacing w:val="-2"/>
          <w:u w:val="none"/>
        </w:rPr>
        <w:t xml:space="preserve"> </w:t>
      </w:r>
      <w:r>
        <w:rPr>
          <w:u w:val="none"/>
        </w:rPr>
        <w:t>to</w:t>
      </w:r>
      <w:r>
        <w:rPr>
          <w:spacing w:val="-3"/>
          <w:u w:val="none"/>
        </w:rPr>
        <w:t xml:space="preserve"> </w:t>
      </w:r>
      <w:r>
        <w:rPr>
          <w:u w:val="none"/>
        </w:rPr>
        <w:t>optimize</w:t>
      </w:r>
      <w:r>
        <w:rPr>
          <w:spacing w:val="-5"/>
          <w:u w:val="none"/>
        </w:rPr>
        <w:t xml:space="preserve"> </w:t>
      </w:r>
      <w:r>
        <w:rPr>
          <w:u w:val="none"/>
        </w:rPr>
        <w:t>the</w:t>
      </w:r>
      <w:r>
        <w:rPr>
          <w:spacing w:val="-5"/>
          <w:u w:val="none"/>
        </w:rPr>
        <w:t xml:space="preserve"> </w:t>
      </w:r>
      <w:r>
        <w:rPr>
          <w:u w:val="none"/>
        </w:rPr>
        <w:t>safety</w:t>
      </w:r>
      <w:r>
        <w:rPr>
          <w:spacing w:val="-3"/>
          <w:u w:val="none"/>
        </w:rPr>
        <w:t xml:space="preserve"> </w:t>
      </w:r>
      <w:r>
        <w:rPr>
          <w:u w:val="none"/>
        </w:rPr>
        <w:t>and efficacy of medication use</w:t>
      </w:r>
      <w:r>
        <w:rPr>
          <w:spacing w:val="-15"/>
          <w:u w:val="none"/>
        </w:rPr>
        <w:t xml:space="preserve"> </w:t>
      </w:r>
      <w:r>
        <w:rPr>
          <w:u w:val="none"/>
        </w:rPr>
        <w:t>systems.</w:t>
      </w:r>
    </w:p>
    <w:p w14:paraId="76AB0D8C" w14:textId="77777777" w:rsidR="00787FB0" w:rsidRDefault="00D20963">
      <w:pPr>
        <w:pStyle w:val="ListParagraph"/>
        <w:numPr>
          <w:ilvl w:val="0"/>
          <w:numId w:val="14"/>
        </w:numPr>
        <w:tabs>
          <w:tab w:val="left" w:pos="822"/>
        </w:tabs>
        <w:spacing w:line="242" w:lineRule="auto"/>
        <w:ind w:right="435"/>
        <w:rPr>
          <w:rFonts w:ascii="Arial"/>
          <w:u w:val="none"/>
        </w:rPr>
      </w:pPr>
      <w:r>
        <w:t>Promoter</w:t>
      </w:r>
      <w:r>
        <w:rPr>
          <w:u w:val="none"/>
        </w:rPr>
        <w:t>:</w:t>
      </w:r>
      <w:r>
        <w:rPr>
          <w:spacing w:val="-4"/>
          <w:u w:val="none"/>
        </w:rPr>
        <w:t xml:space="preserve"> </w:t>
      </w:r>
      <w:r>
        <w:rPr>
          <w:u w:val="none"/>
        </w:rPr>
        <w:t>Designs</w:t>
      </w:r>
      <w:r>
        <w:rPr>
          <w:spacing w:val="-2"/>
          <w:u w:val="none"/>
        </w:rPr>
        <w:t xml:space="preserve"> </w:t>
      </w:r>
      <w:r>
        <w:rPr>
          <w:u w:val="none"/>
        </w:rPr>
        <w:t>prevention,</w:t>
      </w:r>
      <w:r>
        <w:rPr>
          <w:spacing w:val="-4"/>
          <w:u w:val="none"/>
        </w:rPr>
        <w:t xml:space="preserve"> </w:t>
      </w:r>
      <w:r>
        <w:rPr>
          <w:u w:val="none"/>
        </w:rPr>
        <w:t>intervention,</w:t>
      </w:r>
      <w:r>
        <w:rPr>
          <w:spacing w:val="-4"/>
          <w:u w:val="none"/>
        </w:rPr>
        <w:t xml:space="preserve"> </w:t>
      </w:r>
      <w:r>
        <w:rPr>
          <w:u w:val="none"/>
        </w:rPr>
        <w:t>and</w:t>
      </w:r>
      <w:r>
        <w:rPr>
          <w:spacing w:val="-5"/>
          <w:u w:val="none"/>
        </w:rPr>
        <w:t xml:space="preserve"> </w:t>
      </w:r>
      <w:r>
        <w:rPr>
          <w:u w:val="none"/>
        </w:rPr>
        <w:t>educational</w:t>
      </w:r>
      <w:r>
        <w:rPr>
          <w:spacing w:val="-2"/>
          <w:u w:val="none"/>
        </w:rPr>
        <w:t xml:space="preserve"> </w:t>
      </w:r>
      <w:r>
        <w:rPr>
          <w:u w:val="none"/>
        </w:rPr>
        <w:t>strategies</w:t>
      </w:r>
      <w:r>
        <w:rPr>
          <w:spacing w:val="-4"/>
          <w:u w:val="none"/>
        </w:rPr>
        <w:t xml:space="preserve"> </w:t>
      </w:r>
      <w:r>
        <w:rPr>
          <w:u w:val="none"/>
        </w:rPr>
        <w:t>for</w:t>
      </w:r>
      <w:r>
        <w:rPr>
          <w:spacing w:val="-2"/>
          <w:u w:val="none"/>
        </w:rPr>
        <w:t xml:space="preserve"> </w:t>
      </w:r>
      <w:r>
        <w:rPr>
          <w:u w:val="none"/>
        </w:rPr>
        <w:t>individuals</w:t>
      </w:r>
      <w:r>
        <w:rPr>
          <w:spacing w:val="-4"/>
          <w:u w:val="none"/>
        </w:rPr>
        <w:t xml:space="preserve"> </w:t>
      </w:r>
      <w:r>
        <w:rPr>
          <w:u w:val="none"/>
        </w:rPr>
        <w:t>and</w:t>
      </w:r>
      <w:r>
        <w:rPr>
          <w:spacing w:val="-3"/>
          <w:u w:val="none"/>
        </w:rPr>
        <w:t xml:space="preserve"> </w:t>
      </w:r>
      <w:r>
        <w:rPr>
          <w:u w:val="none"/>
        </w:rPr>
        <w:t>communities</w:t>
      </w:r>
      <w:r>
        <w:rPr>
          <w:spacing w:val="-2"/>
          <w:u w:val="none"/>
        </w:rPr>
        <w:t xml:space="preserve"> </w:t>
      </w:r>
      <w:r>
        <w:rPr>
          <w:u w:val="none"/>
        </w:rPr>
        <w:t>to</w:t>
      </w:r>
      <w:r>
        <w:rPr>
          <w:spacing w:val="-3"/>
          <w:u w:val="none"/>
        </w:rPr>
        <w:t xml:space="preserve"> </w:t>
      </w:r>
      <w:r>
        <w:rPr>
          <w:u w:val="none"/>
        </w:rPr>
        <w:t>manage</w:t>
      </w:r>
      <w:r>
        <w:rPr>
          <w:spacing w:val="-5"/>
          <w:u w:val="none"/>
        </w:rPr>
        <w:t xml:space="preserve"> </w:t>
      </w:r>
      <w:r>
        <w:rPr>
          <w:u w:val="none"/>
        </w:rPr>
        <w:t>chronic</w:t>
      </w:r>
      <w:r>
        <w:rPr>
          <w:spacing w:val="-3"/>
          <w:u w:val="none"/>
        </w:rPr>
        <w:t xml:space="preserve"> </w:t>
      </w:r>
      <w:r>
        <w:rPr>
          <w:u w:val="none"/>
        </w:rPr>
        <w:t>diseases</w:t>
      </w:r>
      <w:r>
        <w:rPr>
          <w:spacing w:val="-2"/>
          <w:u w:val="none"/>
        </w:rPr>
        <w:t xml:space="preserve"> </w:t>
      </w:r>
      <w:r>
        <w:rPr>
          <w:u w:val="none"/>
        </w:rPr>
        <w:t>and improve health and</w:t>
      </w:r>
      <w:r>
        <w:rPr>
          <w:spacing w:val="-11"/>
          <w:u w:val="none"/>
        </w:rPr>
        <w:t xml:space="preserve"> </w:t>
      </w:r>
      <w:r>
        <w:rPr>
          <w:u w:val="none"/>
        </w:rPr>
        <w:t>wellness.</w:t>
      </w:r>
    </w:p>
    <w:p w14:paraId="1B33B99C" w14:textId="77777777" w:rsidR="00787FB0" w:rsidRDefault="00D20963">
      <w:pPr>
        <w:pStyle w:val="ListParagraph"/>
        <w:numPr>
          <w:ilvl w:val="0"/>
          <w:numId w:val="14"/>
        </w:numPr>
        <w:tabs>
          <w:tab w:val="left" w:pos="822"/>
        </w:tabs>
        <w:spacing w:line="252" w:lineRule="exact"/>
        <w:rPr>
          <w:rFonts w:ascii="Arial" w:hAnsi="Arial"/>
          <w:u w:val="none"/>
        </w:rPr>
      </w:pPr>
      <w:r>
        <w:t>Advocate</w:t>
      </w:r>
      <w:r>
        <w:rPr>
          <w:u w:val="none"/>
        </w:rPr>
        <w:t>: Assures that patients’ best interests are</w:t>
      </w:r>
      <w:r>
        <w:rPr>
          <w:spacing w:val="-23"/>
          <w:u w:val="none"/>
        </w:rPr>
        <w:t xml:space="preserve"> </w:t>
      </w:r>
      <w:r>
        <w:rPr>
          <w:u w:val="none"/>
        </w:rPr>
        <w:t>represented.</w:t>
      </w:r>
    </w:p>
    <w:p w14:paraId="2A6451FE" w14:textId="77777777" w:rsidR="00787FB0" w:rsidRDefault="00D20963">
      <w:pPr>
        <w:pStyle w:val="ListParagraph"/>
        <w:numPr>
          <w:ilvl w:val="0"/>
          <w:numId w:val="14"/>
        </w:numPr>
        <w:tabs>
          <w:tab w:val="left" w:pos="822"/>
        </w:tabs>
        <w:spacing w:before="3"/>
        <w:rPr>
          <w:rFonts w:ascii="Arial"/>
          <w:sz w:val="20"/>
          <w:u w:val="none"/>
        </w:rPr>
      </w:pPr>
      <w:r>
        <w:t>Includer</w:t>
      </w:r>
      <w:r>
        <w:rPr>
          <w:u w:val="none"/>
        </w:rPr>
        <w:t>:</w:t>
      </w:r>
      <w:r>
        <w:rPr>
          <w:spacing w:val="-4"/>
          <w:u w:val="none"/>
        </w:rPr>
        <w:t xml:space="preserve"> </w:t>
      </w:r>
      <w:r>
        <w:rPr>
          <w:u w:val="none"/>
        </w:rPr>
        <w:t>Recognizes</w:t>
      </w:r>
      <w:r>
        <w:rPr>
          <w:spacing w:val="-4"/>
          <w:u w:val="none"/>
        </w:rPr>
        <w:t xml:space="preserve"> </w:t>
      </w:r>
      <w:r>
        <w:rPr>
          <w:u w:val="none"/>
        </w:rPr>
        <w:t>social</w:t>
      </w:r>
      <w:r>
        <w:rPr>
          <w:spacing w:val="-2"/>
          <w:u w:val="none"/>
        </w:rPr>
        <w:t xml:space="preserve"> </w:t>
      </w:r>
      <w:r>
        <w:rPr>
          <w:u w:val="none"/>
        </w:rPr>
        <w:t>determinants</w:t>
      </w:r>
      <w:r>
        <w:rPr>
          <w:spacing w:val="-4"/>
          <w:u w:val="none"/>
        </w:rPr>
        <w:t xml:space="preserve"> </w:t>
      </w:r>
      <w:r>
        <w:rPr>
          <w:u w:val="none"/>
        </w:rPr>
        <w:t>of</w:t>
      </w:r>
      <w:r>
        <w:rPr>
          <w:spacing w:val="-2"/>
          <w:u w:val="none"/>
        </w:rPr>
        <w:t xml:space="preserve"> </w:t>
      </w:r>
      <w:r>
        <w:rPr>
          <w:u w:val="none"/>
        </w:rPr>
        <w:t>health</w:t>
      </w:r>
      <w:r>
        <w:rPr>
          <w:spacing w:val="-3"/>
          <w:u w:val="none"/>
        </w:rPr>
        <w:t xml:space="preserve"> </w:t>
      </w:r>
      <w:r>
        <w:rPr>
          <w:u w:val="none"/>
        </w:rPr>
        <w:t>to</w:t>
      </w:r>
      <w:r>
        <w:rPr>
          <w:spacing w:val="-5"/>
          <w:u w:val="none"/>
        </w:rPr>
        <w:t xml:space="preserve"> </w:t>
      </w:r>
      <w:r>
        <w:rPr>
          <w:u w:val="none"/>
        </w:rPr>
        <w:t>diminish</w:t>
      </w:r>
      <w:r>
        <w:rPr>
          <w:spacing w:val="-3"/>
          <w:u w:val="none"/>
        </w:rPr>
        <w:t xml:space="preserve"> </w:t>
      </w:r>
      <w:r>
        <w:rPr>
          <w:u w:val="none"/>
        </w:rPr>
        <w:t>disparities</w:t>
      </w:r>
      <w:r>
        <w:rPr>
          <w:spacing w:val="-2"/>
          <w:u w:val="none"/>
        </w:rPr>
        <w:t xml:space="preserve"> </w:t>
      </w:r>
      <w:r>
        <w:rPr>
          <w:u w:val="none"/>
        </w:rPr>
        <w:t>and</w:t>
      </w:r>
      <w:r>
        <w:rPr>
          <w:spacing w:val="-3"/>
          <w:u w:val="none"/>
        </w:rPr>
        <w:t xml:space="preserve"> </w:t>
      </w:r>
      <w:r>
        <w:rPr>
          <w:u w:val="none"/>
        </w:rPr>
        <w:t>inequalities</w:t>
      </w:r>
      <w:r>
        <w:rPr>
          <w:spacing w:val="-2"/>
          <w:u w:val="none"/>
        </w:rPr>
        <w:t xml:space="preserve"> </w:t>
      </w:r>
      <w:r>
        <w:rPr>
          <w:u w:val="none"/>
        </w:rPr>
        <w:t>in</w:t>
      </w:r>
      <w:r>
        <w:rPr>
          <w:spacing w:val="-3"/>
          <w:u w:val="none"/>
        </w:rPr>
        <w:t xml:space="preserve"> </w:t>
      </w:r>
      <w:r>
        <w:rPr>
          <w:u w:val="none"/>
        </w:rPr>
        <w:t>access</w:t>
      </w:r>
      <w:r>
        <w:rPr>
          <w:spacing w:val="-4"/>
          <w:u w:val="none"/>
        </w:rPr>
        <w:t xml:space="preserve"> </w:t>
      </w:r>
      <w:r>
        <w:rPr>
          <w:u w:val="none"/>
        </w:rPr>
        <w:t>to</w:t>
      </w:r>
      <w:r>
        <w:rPr>
          <w:spacing w:val="-5"/>
          <w:u w:val="none"/>
        </w:rPr>
        <w:t xml:space="preserve"> </w:t>
      </w:r>
      <w:r>
        <w:rPr>
          <w:u w:val="none"/>
        </w:rPr>
        <w:t>quality</w:t>
      </w:r>
      <w:r>
        <w:rPr>
          <w:spacing w:val="-5"/>
          <w:u w:val="none"/>
        </w:rPr>
        <w:t xml:space="preserve"> </w:t>
      </w:r>
      <w:r>
        <w:rPr>
          <w:u w:val="none"/>
        </w:rPr>
        <w:t>care.</w:t>
      </w:r>
    </w:p>
    <w:p w14:paraId="4E61D8CF" w14:textId="77777777" w:rsidR="00787FB0" w:rsidRDefault="00787FB0">
      <w:pPr>
        <w:pStyle w:val="BodyText"/>
        <w:spacing w:before="9"/>
        <w:rPr>
          <w:sz w:val="18"/>
        </w:rPr>
      </w:pPr>
    </w:p>
    <w:p w14:paraId="1AC75145" w14:textId="77777777" w:rsidR="00787FB0" w:rsidRDefault="00D20963" w:rsidP="00CF1D6A">
      <w:pPr>
        <w:pStyle w:val="Heading1"/>
        <w:ind w:left="0"/>
      </w:pPr>
      <w:r>
        <w:t>Prerequisite Knowledge and Skills:</w:t>
      </w:r>
    </w:p>
    <w:p w14:paraId="6B859643" w14:textId="77777777" w:rsidR="00787FB0" w:rsidRDefault="00D20963" w:rsidP="00CF1D6A">
      <w:pPr>
        <w:pStyle w:val="BodyText"/>
        <w:ind w:right="180"/>
      </w:pPr>
      <w:r>
        <w:t xml:space="preserve">Students must have successfully completed Pharmacy Skill Lab II: Introduction to Community Pharmacy and Pharmacy Skills Lab I: Compounding and Applied Pharmaceutics and have, at minimum, professional year one standing. </w:t>
      </w:r>
      <w:r>
        <w:rPr>
          <w:shd w:val="clear" w:color="auto" w:fill="FFFF00"/>
        </w:rPr>
        <w:t xml:space="preserve">List specific items that students should be knowledgeable about prior to starting your rotation such as disease states, relevant </w:t>
      </w:r>
      <w:proofErr w:type="gramStart"/>
      <w:r>
        <w:rPr>
          <w:shd w:val="clear" w:color="auto" w:fill="FFFF00"/>
        </w:rPr>
        <w:t>laws</w:t>
      </w:r>
      <w:proofErr w:type="gramEnd"/>
      <w:r>
        <w:rPr>
          <w:shd w:val="clear" w:color="auto" w:fill="FFFF00"/>
        </w:rPr>
        <w:t xml:space="preserve"> and regulations.</w:t>
      </w:r>
    </w:p>
    <w:p w14:paraId="4F5B9F2F" w14:textId="77777777" w:rsidR="00787FB0" w:rsidRDefault="00787FB0">
      <w:pPr>
        <w:pStyle w:val="BodyText"/>
        <w:spacing w:before="9"/>
        <w:rPr>
          <w:sz w:val="19"/>
        </w:rPr>
      </w:pPr>
    </w:p>
    <w:p w14:paraId="4249956D" w14:textId="77777777" w:rsidR="00CF1D6A" w:rsidRDefault="00CF1D6A" w:rsidP="00CF1D6A">
      <w:pPr>
        <w:pStyle w:val="BodyText"/>
        <w:ind w:right="484"/>
      </w:pPr>
      <w:r>
        <w:rPr>
          <w:b/>
        </w:rPr>
        <w:t xml:space="preserve">Academic Integrity: </w:t>
      </w:r>
      <w:r>
        <w:t>Students are expected to abide by the academic integrity policy found in the PEEP Academic Bulletin. MUSC and USC university-specific policies may apply where necessary.</w:t>
      </w:r>
    </w:p>
    <w:p w14:paraId="47D49AF5" w14:textId="77777777" w:rsidR="00CF1D6A" w:rsidRDefault="00CF1D6A" w:rsidP="00CF1D6A">
      <w:pPr>
        <w:pStyle w:val="BodyText"/>
        <w:spacing w:before="1"/>
        <w:rPr>
          <w:b/>
        </w:rPr>
      </w:pPr>
    </w:p>
    <w:p w14:paraId="08F69C87" w14:textId="4BBDB4F9" w:rsidR="00787FB0" w:rsidRDefault="00D20963" w:rsidP="00CF1D6A">
      <w:pPr>
        <w:pStyle w:val="BodyText"/>
        <w:spacing w:before="1"/>
      </w:pPr>
      <w:r>
        <w:rPr>
          <w:b/>
        </w:rPr>
        <w:t xml:space="preserve">Attendance Requirements: </w:t>
      </w:r>
      <w:r>
        <w:t>Students are expected to abide by the attendance requirements set forth in the PEEP Community IPPE Experiential Manual.</w:t>
      </w:r>
    </w:p>
    <w:p w14:paraId="77DFA156" w14:textId="77777777" w:rsidR="00787FB0" w:rsidRDefault="00787FB0">
      <w:pPr>
        <w:pStyle w:val="BodyText"/>
      </w:pPr>
    </w:p>
    <w:p w14:paraId="593D4638" w14:textId="77777777" w:rsidR="00787FB0" w:rsidRDefault="00D20963" w:rsidP="00CF1D6A">
      <w:pPr>
        <w:pStyle w:val="BodyText"/>
      </w:pPr>
      <w:r>
        <w:rPr>
          <w:b/>
        </w:rPr>
        <w:t xml:space="preserve">Dress Code Requirements: </w:t>
      </w:r>
      <w:r>
        <w:t xml:space="preserve">Students are expected to abide by the dress code requirements found in the MUSC and USC Academic Bulletins and PEEP IPPE Experiential Manual.  </w:t>
      </w:r>
      <w:r>
        <w:rPr>
          <w:shd w:val="clear" w:color="auto" w:fill="FFFF00"/>
        </w:rPr>
        <w:t>List any site-specific dress code requirements here.</w:t>
      </w:r>
    </w:p>
    <w:p w14:paraId="5757126B" w14:textId="426A837D" w:rsidR="00CF1D6A" w:rsidRDefault="00CF1D6A" w:rsidP="00CF1D6A">
      <w:pPr>
        <w:pStyle w:val="BodyText"/>
        <w:ind w:right="484"/>
      </w:pPr>
    </w:p>
    <w:p w14:paraId="2B0E0489" w14:textId="77777777" w:rsidR="00CF1D6A" w:rsidRPr="00E17D72" w:rsidRDefault="00CF1D6A" w:rsidP="00CF1D6A">
      <w:pPr>
        <w:pStyle w:val="BodyText"/>
      </w:pPr>
      <w:r w:rsidRPr="00E17D72">
        <w:rPr>
          <w:b/>
          <w:bCs/>
          <w:color w:val="000000" w:themeColor="text1"/>
        </w:rPr>
        <w:t>Professionalism and Other Requirements:</w:t>
      </w:r>
      <w:r>
        <w:rPr>
          <w:color w:val="000000" w:themeColor="text1"/>
        </w:rPr>
        <w:t xml:space="preserve"> </w:t>
      </w:r>
      <w:r w:rsidRPr="00E17D72">
        <w:rPr>
          <w:color w:val="000000" w:themeColor="text1"/>
        </w:rPr>
        <w:t>Student must obey all laws, rules, policies, and regulations governing the practice of pharmacy and seek clarification from the preceptor regarding any professional, legal, or ethical issues. Students are to follow the professional requirements and policies of the Office of Experiential Education, the site, and their respective College and University throughout their practice experiences. The student will be subject to sanctions or dismissal from the rotation by preceptor and/or the College of Pharmacy for failure to follow the policies and requirements of the site, the program, and/or the college. The preceptor and/or site may dismiss the student for any reason at any time during a rotation. Dismissal from a rotation will result in the student repeating a complete rotation for a minimum of 160 hours at a different site and/or preceptor which will be determined by the Office of Experiential Education and may lead to other sanctions or consequences as determined by the College and/or University. Any additional tuition or associated rotation costs will be the student’s responsibility.</w:t>
      </w:r>
    </w:p>
    <w:p w14:paraId="0B432C7A" w14:textId="77777777" w:rsidR="00CF1D6A" w:rsidRDefault="00CF1D6A" w:rsidP="00CF1D6A">
      <w:pPr>
        <w:pStyle w:val="BodyText"/>
        <w:ind w:right="484"/>
      </w:pPr>
    </w:p>
    <w:p w14:paraId="499FF0C0" w14:textId="77777777" w:rsidR="00787FB0" w:rsidRDefault="00787FB0">
      <w:pPr>
        <w:pStyle w:val="BodyText"/>
        <w:spacing w:before="11"/>
        <w:rPr>
          <w:sz w:val="21"/>
        </w:rPr>
      </w:pPr>
    </w:p>
    <w:p w14:paraId="17E3C6D3" w14:textId="77777777" w:rsidR="00787FB0" w:rsidRDefault="00D20963" w:rsidP="00CF1D6A">
      <w:pPr>
        <w:pStyle w:val="Heading1"/>
        <w:spacing w:line="252" w:lineRule="exact"/>
        <w:ind w:left="0"/>
      </w:pPr>
      <w:r>
        <w:lastRenderedPageBreak/>
        <w:t>Site-Specific Requirements:</w:t>
      </w:r>
    </w:p>
    <w:p w14:paraId="184F54A9" w14:textId="77777777" w:rsidR="00787FB0" w:rsidRDefault="00D20963" w:rsidP="00CF1D6A">
      <w:pPr>
        <w:pStyle w:val="BodyText"/>
        <w:spacing w:line="252" w:lineRule="exact"/>
      </w:pPr>
      <w:r>
        <w:rPr>
          <w:shd w:val="clear" w:color="auto" w:fill="FFFF00"/>
        </w:rPr>
        <w:t>List any parking requirements or other site-specific rules that students must abide by here.</w:t>
      </w:r>
    </w:p>
    <w:p w14:paraId="59770622" w14:textId="77777777" w:rsidR="000A6014" w:rsidRDefault="000A6014" w:rsidP="00CF1D6A">
      <w:pPr>
        <w:pStyle w:val="Heading1"/>
        <w:ind w:left="0"/>
      </w:pPr>
    </w:p>
    <w:p w14:paraId="736299D3" w14:textId="5AE68B33" w:rsidR="00787FB0" w:rsidRDefault="00D20963" w:rsidP="00CF1D6A">
      <w:pPr>
        <w:pStyle w:val="Heading1"/>
        <w:ind w:left="0"/>
      </w:pPr>
      <w:r>
        <w:t>Student Schedule:</w:t>
      </w:r>
    </w:p>
    <w:p w14:paraId="28B41BCE" w14:textId="77777777" w:rsidR="00787FB0" w:rsidRDefault="00D20963" w:rsidP="000A6014">
      <w:pPr>
        <w:pStyle w:val="ListParagraph"/>
        <w:numPr>
          <w:ilvl w:val="0"/>
          <w:numId w:val="15"/>
        </w:numPr>
        <w:tabs>
          <w:tab w:val="left" w:pos="822"/>
        </w:tabs>
        <w:spacing w:line="242" w:lineRule="auto"/>
        <w:ind w:left="360" w:right="156"/>
        <w:rPr>
          <w:rFonts w:ascii="Arial"/>
          <w:u w:val="none"/>
        </w:rPr>
      </w:pPr>
      <w:r>
        <w:rPr>
          <w:u w:val="none"/>
          <w:shd w:val="clear" w:color="auto" w:fill="FFFF00"/>
        </w:rPr>
        <w:t xml:space="preserve">State the hours the student is expected to be on site. If applicable, indicate that the hours may not be firm, and describe situations in which a student may need to stay after hours </w:t>
      </w:r>
      <w:proofErr w:type="gramStart"/>
      <w:r>
        <w:rPr>
          <w:u w:val="none"/>
          <w:shd w:val="clear" w:color="auto" w:fill="FFFF00"/>
        </w:rPr>
        <w:t>in order to</w:t>
      </w:r>
      <w:proofErr w:type="gramEnd"/>
      <w:r>
        <w:rPr>
          <w:u w:val="none"/>
          <w:shd w:val="clear" w:color="auto" w:fill="FFFF00"/>
        </w:rPr>
        <w:t xml:space="preserve"> complete</w:t>
      </w:r>
      <w:r>
        <w:rPr>
          <w:spacing w:val="-28"/>
          <w:u w:val="none"/>
          <w:shd w:val="clear" w:color="auto" w:fill="FFFF00"/>
        </w:rPr>
        <w:t xml:space="preserve"> </w:t>
      </w:r>
      <w:r>
        <w:rPr>
          <w:u w:val="none"/>
          <w:shd w:val="clear" w:color="auto" w:fill="FFFF00"/>
        </w:rPr>
        <w:t>tasks.</w:t>
      </w:r>
    </w:p>
    <w:p w14:paraId="57ECDA32" w14:textId="77777777" w:rsidR="000A6014" w:rsidRPr="000A6014" w:rsidRDefault="00D20963" w:rsidP="000A6014">
      <w:pPr>
        <w:pStyle w:val="ListParagraph"/>
        <w:numPr>
          <w:ilvl w:val="0"/>
          <w:numId w:val="15"/>
        </w:numPr>
        <w:tabs>
          <w:tab w:val="left" w:pos="822"/>
        </w:tabs>
        <w:spacing w:line="252" w:lineRule="exact"/>
        <w:ind w:left="360"/>
        <w:rPr>
          <w:rFonts w:ascii="Arial"/>
          <w:u w:val="none"/>
        </w:rPr>
      </w:pPr>
      <w:r>
        <w:rPr>
          <w:u w:val="none"/>
          <w:shd w:val="clear" w:color="auto" w:fill="FFFF00"/>
        </w:rPr>
        <w:t>State events or meetings inside or outside those hours that a student should</w:t>
      </w:r>
      <w:r>
        <w:rPr>
          <w:spacing w:val="-32"/>
          <w:u w:val="none"/>
          <w:shd w:val="clear" w:color="auto" w:fill="FFFF00"/>
        </w:rPr>
        <w:t xml:space="preserve"> </w:t>
      </w:r>
      <w:r>
        <w:rPr>
          <w:u w:val="none"/>
          <w:shd w:val="clear" w:color="auto" w:fill="FFFF00"/>
        </w:rPr>
        <w:t>attend.</w:t>
      </w:r>
    </w:p>
    <w:p w14:paraId="33A3035C" w14:textId="77777777" w:rsidR="000A6014" w:rsidRPr="000A6014" w:rsidRDefault="00D20963" w:rsidP="000A6014">
      <w:pPr>
        <w:pStyle w:val="ListParagraph"/>
        <w:numPr>
          <w:ilvl w:val="0"/>
          <w:numId w:val="15"/>
        </w:numPr>
        <w:tabs>
          <w:tab w:val="left" w:pos="822"/>
        </w:tabs>
        <w:spacing w:line="252" w:lineRule="exact"/>
        <w:ind w:left="360"/>
        <w:rPr>
          <w:rFonts w:ascii="Arial"/>
          <w:u w:val="none"/>
        </w:rPr>
      </w:pPr>
      <w:r w:rsidRPr="000A6014">
        <w:rPr>
          <w:u w:val="none"/>
          <w:shd w:val="clear" w:color="auto" w:fill="FFFF00"/>
        </w:rPr>
        <w:t>If possible, provide typical daily schedule indicating when different activities or breaks may take place. Include time to meet with student to</w:t>
      </w:r>
      <w:r w:rsidRPr="000A6014">
        <w:rPr>
          <w:spacing w:val="-5"/>
          <w:u w:val="none"/>
          <w:shd w:val="clear" w:color="auto" w:fill="FFFF00"/>
        </w:rPr>
        <w:t xml:space="preserve"> </w:t>
      </w:r>
      <w:r w:rsidRPr="000A6014">
        <w:rPr>
          <w:u w:val="none"/>
          <w:shd w:val="clear" w:color="auto" w:fill="FFFF00"/>
        </w:rPr>
        <w:t>discuss</w:t>
      </w:r>
      <w:r w:rsidRPr="000A6014">
        <w:rPr>
          <w:spacing w:val="-3"/>
          <w:u w:val="none"/>
          <w:shd w:val="clear" w:color="auto" w:fill="FFFF00"/>
        </w:rPr>
        <w:t xml:space="preserve"> </w:t>
      </w:r>
      <w:r w:rsidRPr="000A6014">
        <w:rPr>
          <w:u w:val="none"/>
          <w:shd w:val="clear" w:color="auto" w:fill="FFFF00"/>
        </w:rPr>
        <w:t>student’s</w:t>
      </w:r>
      <w:r w:rsidRPr="000A6014">
        <w:rPr>
          <w:spacing w:val="-3"/>
          <w:u w:val="none"/>
          <w:shd w:val="clear" w:color="auto" w:fill="FFFF00"/>
        </w:rPr>
        <w:t xml:space="preserve"> </w:t>
      </w:r>
      <w:r w:rsidRPr="000A6014">
        <w:rPr>
          <w:u w:val="none"/>
          <w:shd w:val="clear" w:color="auto" w:fill="FFFF00"/>
        </w:rPr>
        <w:t>performance</w:t>
      </w:r>
      <w:r w:rsidRPr="000A6014">
        <w:rPr>
          <w:spacing w:val="-5"/>
          <w:u w:val="none"/>
          <w:shd w:val="clear" w:color="auto" w:fill="FFFF00"/>
        </w:rPr>
        <w:t xml:space="preserve"> </w:t>
      </w:r>
      <w:r w:rsidRPr="000A6014">
        <w:rPr>
          <w:u w:val="none"/>
          <w:shd w:val="clear" w:color="auto" w:fill="FFFF00"/>
        </w:rPr>
        <w:t>(at</w:t>
      </w:r>
      <w:r w:rsidRPr="000A6014">
        <w:rPr>
          <w:spacing w:val="-3"/>
          <w:u w:val="none"/>
          <w:shd w:val="clear" w:color="auto" w:fill="FFFF00"/>
        </w:rPr>
        <w:t xml:space="preserve"> </w:t>
      </w:r>
      <w:r w:rsidRPr="000A6014">
        <w:rPr>
          <w:u w:val="none"/>
          <w:shd w:val="clear" w:color="auto" w:fill="FFFF00"/>
        </w:rPr>
        <w:t>minimum</w:t>
      </w:r>
      <w:r w:rsidRPr="000A6014">
        <w:rPr>
          <w:spacing w:val="-4"/>
          <w:u w:val="none"/>
          <w:shd w:val="clear" w:color="auto" w:fill="FFFF00"/>
        </w:rPr>
        <w:t xml:space="preserve"> </w:t>
      </w:r>
      <w:r w:rsidRPr="000A6014">
        <w:rPr>
          <w:u w:val="none"/>
          <w:shd w:val="clear" w:color="auto" w:fill="FFFF00"/>
        </w:rPr>
        <w:t>midpoint</w:t>
      </w:r>
      <w:r w:rsidRPr="000A6014">
        <w:rPr>
          <w:spacing w:val="-3"/>
          <w:u w:val="none"/>
          <w:shd w:val="clear" w:color="auto" w:fill="FFFF00"/>
        </w:rPr>
        <w:t xml:space="preserve"> </w:t>
      </w:r>
      <w:r w:rsidRPr="000A6014">
        <w:rPr>
          <w:u w:val="none"/>
          <w:shd w:val="clear" w:color="auto" w:fill="FFFF00"/>
        </w:rPr>
        <w:t>and</w:t>
      </w:r>
      <w:r w:rsidRPr="000A6014">
        <w:rPr>
          <w:spacing w:val="-5"/>
          <w:u w:val="none"/>
          <w:shd w:val="clear" w:color="auto" w:fill="FFFF00"/>
        </w:rPr>
        <w:t xml:space="preserve"> </w:t>
      </w:r>
      <w:r w:rsidRPr="000A6014">
        <w:rPr>
          <w:u w:val="none"/>
          <w:shd w:val="clear" w:color="auto" w:fill="FFFF00"/>
        </w:rPr>
        <w:t>final</w:t>
      </w:r>
      <w:r w:rsidRPr="000A6014">
        <w:rPr>
          <w:spacing w:val="-4"/>
          <w:u w:val="none"/>
          <w:shd w:val="clear" w:color="auto" w:fill="FFFF00"/>
        </w:rPr>
        <w:t xml:space="preserve"> </w:t>
      </w:r>
      <w:r w:rsidRPr="000A6014">
        <w:rPr>
          <w:u w:val="none"/>
          <w:shd w:val="clear" w:color="auto" w:fill="FFFF00"/>
        </w:rPr>
        <w:t>evaluations)</w:t>
      </w:r>
      <w:r w:rsidRPr="000A6014">
        <w:rPr>
          <w:spacing w:val="-3"/>
          <w:u w:val="none"/>
          <w:shd w:val="clear" w:color="auto" w:fill="FFFF00"/>
        </w:rPr>
        <w:t xml:space="preserve"> </w:t>
      </w:r>
      <w:r w:rsidRPr="000A6014">
        <w:rPr>
          <w:u w:val="none"/>
          <w:shd w:val="clear" w:color="auto" w:fill="FFFF00"/>
        </w:rPr>
        <w:t>and</w:t>
      </w:r>
      <w:r w:rsidRPr="000A6014">
        <w:rPr>
          <w:spacing w:val="-3"/>
          <w:u w:val="none"/>
          <w:shd w:val="clear" w:color="auto" w:fill="FFFF00"/>
        </w:rPr>
        <w:t xml:space="preserve"> </w:t>
      </w:r>
      <w:r w:rsidRPr="000A6014">
        <w:rPr>
          <w:u w:val="none"/>
          <w:shd w:val="clear" w:color="auto" w:fill="FFFF00"/>
        </w:rPr>
        <w:t>make</w:t>
      </w:r>
      <w:r w:rsidRPr="000A6014">
        <w:rPr>
          <w:spacing w:val="-3"/>
          <w:u w:val="none"/>
          <w:shd w:val="clear" w:color="auto" w:fill="FFFF00"/>
        </w:rPr>
        <w:t xml:space="preserve"> </w:t>
      </w:r>
      <w:r w:rsidRPr="000A6014">
        <w:rPr>
          <w:u w:val="none"/>
          <w:shd w:val="clear" w:color="auto" w:fill="FFFF00"/>
        </w:rPr>
        <w:t>recommendations</w:t>
      </w:r>
      <w:r w:rsidRPr="000A6014">
        <w:rPr>
          <w:spacing w:val="-4"/>
          <w:u w:val="none"/>
          <w:shd w:val="clear" w:color="auto" w:fill="FFFF00"/>
        </w:rPr>
        <w:t xml:space="preserve"> </w:t>
      </w:r>
      <w:r w:rsidRPr="000A6014">
        <w:rPr>
          <w:u w:val="none"/>
          <w:shd w:val="clear" w:color="auto" w:fill="FFFF00"/>
        </w:rPr>
        <w:t>for</w:t>
      </w:r>
      <w:r w:rsidRPr="000A6014">
        <w:rPr>
          <w:spacing w:val="-4"/>
          <w:u w:val="none"/>
          <w:shd w:val="clear" w:color="auto" w:fill="FFFF00"/>
        </w:rPr>
        <w:t xml:space="preserve"> </w:t>
      </w:r>
      <w:r w:rsidRPr="000A6014">
        <w:rPr>
          <w:u w:val="none"/>
          <w:shd w:val="clear" w:color="auto" w:fill="FFFF00"/>
        </w:rPr>
        <w:t>improvement.</w:t>
      </w:r>
    </w:p>
    <w:p w14:paraId="041A5474" w14:textId="34015EEA" w:rsidR="00787FB0" w:rsidRPr="000A6014" w:rsidRDefault="00D20963" w:rsidP="000A6014">
      <w:pPr>
        <w:pStyle w:val="ListParagraph"/>
        <w:numPr>
          <w:ilvl w:val="0"/>
          <w:numId w:val="15"/>
        </w:numPr>
        <w:tabs>
          <w:tab w:val="left" w:pos="822"/>
        </w:tabs>
        <w:spacing w:line="252" w:lineRule="exact"/>
        <w:ind w:left="360"/>
        <w:rPr>
          <w:rFonts w:ascii="Arial"/>
          <w:u w:val="none"/>
        </w:rPr>
      </w:pPr>
      <w:r w:rsidRPr="000A6014">
        <w:rPr>
          <w:u w:val="none"/>
          <w:shd w:val="clear" w:color="auto" w:fill="FFFF00"/>
        </w:rPr>
        <w:t>Consider</w:t>
      </w:r>
      <w:r w:rsidRPr="000A6014">
        <w:rPr>
          <w:spacing w:val="-4"/>
          <w:u w:val="none"/>
          <w:shd w:val="clear" w:color="auto" w:fill="FFFF00"/>
        </w:rPr>
        <w:t xml:space="preserve"> </w:t>
      </w:r>
      <w:r w:rsidRPr="000A6014">
        <w:rPr>
          <w:u w:val="none"/>
          <w:shd w:val="clear" w:color="auto" w:fill="FFFF00"/>
        </w:rPr>
        <w:t>constructing</w:t>
      </w:r>
      <w:r w:rsidRPr="000A6014">
        <w:rPr>
          <w:spacing w:val="-5"/>
          <w:u w:val="none"/>
          <w:shd w:val="clear" w:color="auto" w:fill="FFFF00"/>
        </w:rPr>
        <w:t xml:space="preserve"> </w:t>
      </w:r>
      <w:r w:rsidRPr="000A6014">
        <w:rPr>
          <w:u w:val="none"/>
          <w:shd w:val="clear" w:color="auto" w:fill="FFFF00"/>
        </w:rPr>
        <w:t>a</w:t>
      </w:r>
      <w:r w:rsidRPr="000A6014">
        <w:rPr>
          <w:spacing w:val="-3"/>
          <w:u w:val="none"/>
          <w:shd w:val="clear" w:color="auto" w:fill="FFFF00"/>
        </w:rPr>
        <w:t xml:space="preserve"> </w:t>
      </w:r>
      <w:r w:rsidRPr="000A6014">
        <w:rPr>
          <w:u w:val="none"/>
          <w:shd w:val="clear" w:color="auto" w:fill="FFFF00"/>
        </w:rPr>
        <w:t>calendar</w:t>
      </w:r>
      <w:r w:rsidRPr="000A6014">
        <w:rPr>
          <w:spacing w:val="-2"/>
          <w:u w:val="none"/>
          <w:shd w:val="clear" w:color="auto" w:fill="FFFF00"/>
        </w:rPr>
        <w:t xml:space="preserve"> </w:t>
      </w:r>
      <w:r w:rsidRPr="000A6014">
        <w:rPr>
          <w:u w:val="none"/>
          <w:shd w:val="clear" w:color="auto" w:fill="FFFF00"/>
        </w:rPr>
        <w:t>of</w:t>
      </w:r>
      <w:r w:rsidRPr="000A6014">
        <w:rPr>
          <w:spacing w:val="-4"/>
          <w:u w:val="none"/>
          <w:shd w:val="clear" w:color="auto" w:fill="FFFF00"/>
        </w:rPr>
        <w:t xml:space="preserve"> </w:t>
      </w:r>
      <w:r w:rsidRPr="000A6014">
        <w:rPr>
          <w:u w:val="none"/>
          <w:shd w:val="clear" w:color="auto" w:fill="FFFF00"/>
        </w:rPr>
        <w:t>dates/times</w:t>
      </w:r>
      <w:r w:rsidRPr="000A6014">
        <w:rPr>
          <w:spacing w:val="-2"/>
          <w:u w:val="none"/>
          <w:shd w:val="clear" w:color="auto" w:fill="FFFF00"/>
        </w:rPr>
        <w:t xml:space="preserve"> </w:t>
      </w:r>
      <w:r w:rsidRPr="000A6014">
        <w:rPr>
          <w:u w:val="none"/>
          <w:shd w:val="clear" w:color="auto" w:fill="FFFF00"/>
        </w:rPr>
        <w:t>to</w:t>
      </w:r>
      <w:r w:rsidRPr="000A6014">
        <w:rPr>
          <w:spacing w:val="-3"/>
          <w:u w:val="none"/>
          <w:shd w:val="clear" w:color="auto" w:fill="FFFF00"/>
        </w:rPr>
        <w:t xml:space="preserve"> </w:t>
      </w:r>
      <w:r w:rsidRPr="000A6014">
        <w:rPr>
          <w:u w:val="none"/>
          <w:shd w:val="clear" w:color="auto" w:fill="FFFF00"/>
        </w:rPr>
        <w:t>discuss</w:t>
      </w:r>
      <w:r w:rsidRPr="000A6014">
        <w:rPr>
          <w:spacing w:val="-4"/>
          <w:u w:val="none"/>
          <w:shd w:val="clear" w:color="auto" w:fill="FFFF00"/>
        </w:rPr>
        <w:t xml:space="preserve"> </w:t>
      </w:r>
      <w:r w:rsidRPr="000A6014">
        <w:rPr>
          <w:u w:val="none"/>
          <w:shd w:val="clear" w:color="auto" w:fill="FFFF00"/>
        </w:rPr>
        <w:t>specific</w:t>
      </w:r>
      <w:r w:rsidRPr="000A6014">
        <w:rPr>
          <w:spacing w:val="-3"/>
          <w:u w:val="none"/>
          <w:shd w:val="clear" w:color="auto" w:fill="FFFF00"/>
        </w:rPr>
        <w:t xml:space="preserve"> </w:t>
      </w:r>
      <w:r w:rsidRPr="000A6014">
        <w:rPr>
          <w:u w:val="none"/>
          <w:shd w:val="clear" w:color="auto" w:fill="FFFF00"/>
        </w:rPr>
        <w:t>topics,</w:t>
      </w:r>
      <w:r w:rsidRPr="000A6014">
        <w:rPr>
          <w:spacing w:val="-2"/>
          <w:u w:val="none"/>
          <w:shd w:val="clear" w:color="auto" w:fill="FFFF00"/>
        </w:rPr>
        <w:t xml:space="preserve"> </w:t>
      </w:r>
      <w:r w:rsidRPr="000A6014">
        <w:rPr>
          <w:u w:val="none"/>
          <w:shd w:val="clear" w:color="auto" w:fill="FFFF00"/>
        </w:rPr>
        <w:t>have</w:t>
      </w:r>
      <w:r w:rsidRPr="000A6014">
        <w:rPr>
          <w:spacing w:val="-3"/>
          <w:u w:val="none"/>
          <w:shd w:val="clear" w:color="auto" w:fill="FFFF00"/>
        </w:rPr>
        <w:t xml:space="preserve"> </w:t>
      </w:r>
      <w:r w:rsidRPr="000A6014">
        <w:rPr>
          <w:u w:val="none"/>
          <w:shd w:val="clear" w:color="auto" w:fill="FFFF00"/>
        </w:rPr>
        <w:t>journal</w:t>
      </w:r>
      <w:r w:rsidRPr="000A6014">
        <w:rPr>
          <w:spacing w:val="-2"/>
          <w:u w:val="none"/>
          <w:shd w:val="clear" w:color="auto" w:fill="FFFF00"/>
        </w:rPr>
        <w:t xml:space="preserve"> </w:t>
      </w:r>
      <w:r w:rsidRPr="000A6014">
        <w:rPr>
          <w:u w:val="none"/>
          <w:shd w:val="clear" w:color="auto" w:fill="FFFF00"/>
        </w:rPr>
        <w:t>club</w:t>
      </w:r>
      <w:r w:rsidRPr="000A6014">
        <w:rPr>
          <w:spacing w:val="-3"/>
          <w:u w:val="none"/>
          <w:shd w:val="clear" w:color="auto" w:fill="FFFF00"/>
        </w:rPr>
        <w:t xml:space="preserve"> </w:t>
      </w:r>
      <w:r w:rsidRPr="000A6014">
        <w:rPr>
          <w:u w:val="none"/>
          <w:shd w:val="clear" w:color="auto" w:fill="FFFF00"/>
        </w:rPr>
        <w:t>meetings,</w:t>
      </w:r>
      <w:r w:rsidRPr="000A6014">
        <w:rPr>
          <w:spacing w:val="-4"/>
          <w:u w:val="none"/>
          <w:shd w:val="clear" w:color="auto" w:fill="FFFF00"/>
        </w:rPr>
        <w:t xml:space="preserve"> </w:t>
      </w:r>
      <w:r w:rsidRPr="000A6014">
        <w:rPr>
          <w:u w:val="none"/>
          <w:shd w:val="clear" w:color="auto" w:fill="FFFF00"/>
        </w:rPr>
        <w:t>or</w:t>
      </w:r>
      <w:r w:rsidRPr="000A6014">
        <w:rPr>
          <w:spacing w:val="-4"/>
          <w:u w:val="none"/>
          <w:shd w:val="clear" w:color="auto" w:fill="FFFF00"/>
        </w:rPr>
        <w:t xml:space="preserve"> </w:t>
      </w:r>
      <w:r w:rsidRPr="000A6014">
        <w:rPr>
          <w:u w:val="none"/>
          <w:shd w:val="clear" w:color="auto" w:fill="FFFF00"/>
        </w:rPr>
        <w:t>other</w:t>
      </w:r>
      <w:r w:rsidRPr="000A6014">
        <w:rPr>
          <w:spacing w:val="-2"/>
          <w:u w:val="none"/>
          <w:shd w:val="clear" w:color="auto" w:fill="FFFF00"/>
        </w:rPr>
        <w:t xml:space="preserve"> </w:t>
      </w:r>
      <w:r w:rsidRPr="000A6014">
        <w:rPr>
          <w:u w:val="none"/>
          <w:shd w:val="clear" w:color="auto" w:fill="FFFF00"/>
        </w:rPr>
        <w:t>assignment</w:t>
      </w:r>
      <w:r w:rsidRPr="000A6014">
        <w:rPr>
          <w:spacing w:val="-4"/>
          <w:u w:val="none"/>
          <w:shd w:val="clear" w:color="auto" w:fill="FFFF00"/>
        </w:rPr>
        <w:t xml:space="preserve"> </w:t>
      </w:r>
      <w:r w:rsidRPr="000A6014">
        <w:rPr>
          <w:u w:val="none"/>
          <w:shd w:val="clear" w:color="auto" w:fill="FFFF00"/>
        </w:rPr>
        <w:t>discussions.</w:t>
      </w:r>
    </w:p>
    <w:p w14:paraId="01269487" w14:textId="77777777" w:rsidR="00787FB0" w:rsidRPr="000A6014" w:rsidRDefault="00D20963" w:rsidP="000A6014">
      <w:pPr>
        <w:pStyle w:val="BodyText"/>
        <w:spacing w:before="3"/>
        <w:ind w:firstLine="360"/>
      </w:pPr>
      <w:r w:rsidRPr="000A6014">
        <w:rPr>
          <w:shd w:val="clear" w:color="auto" w:fill="FFFF00"/>
        </w:rPr>
        <w:t>Determining when these are in advance will allow the student to be prepared.</w:t>
      </w:r>
    </w:p>
    <w:p w14:paraId="401C9CDD" w14:textId="77777777" w:rsidR="00787FB0" w:rsidRDefault="00787FB0" w:rsidP="000A6014">
      <w:pPr>
        <w:pStyle w:val="BodyText"/>
        <w:spacing w:before="10"/>
        <w:rPr>
          <w:sz w:val="21"/>
        </w:rPr>
      </w:pPr>
    </w:p>
    <w:p w14:paraId="28E6695D" w14:textId="67D56C31" w:rsidR="00787FB0" w:rsidRPr="00CF1D6A" w:rsidRDefault="00D20963" w:rsidP="00CF1D6A">
      <w:pPr>
        <w:pStyle w:val="Heading1"/>
        <w:spacing w:before="1"/>
        <w:ind w:left="0"/>
      </w:pPr>
      <w:r>
        <w:t>Grading Procedures:</w:t>
      </w:r>
    </w:p>
    <w:p w14:paraId="2A64E1D0" w14:textId="77777777" w:rsidR="00787FB0" w:rsidRDefault="00D20963" w:rsidP="00CF1D6A">
      <w:pPr>
        <w:pStyle w:val="BodyText"/>
        <w:ind w:right="97"/>
      </w:pPr>
      <w:r>
        <w:t>Grading will occur via electronic IPPE evaluations on CORE ELMS.  Students will receive a grade at midpoint that does not count towards the final grade on a transcript. The grade received at midpoint evaluation will be utilized for student self-reflection and to set goals for the second remaining half of the rotation. Students will receive a final grade of Pass or Fail on the last day of the IPPE that will be transferred to the student’s transcript. Grading occurs via an automatic calculation present in electronic evaluations in CORE ELMS.</w:t>
      </w:r>
    </w:p>
    <w:p w14:paraId="7B37B7E9" w14:textId="77777777" w:rsidR="00787FB0" w:rsidRDefault="00787FB0">
      <w:pPr>
        <w:pStyle w:val="BodyText"/>
        <w:spacing w:before="11"/>
        <w:rPr>
          <w:sz w:val="21"/>
        </w:rPr>
      </w:pPr>
    </w:p>
    <w:p w14:paraId="7E795233" w14:textId="0FC4BDC9" w:rsidR="00787FB0" w:rsidRPr="000A6014" w:rsidRDefault="00D20963" w:rsidP="000A6014">
      <w:pPr>
        <w:pStyle w:val="Heading1"/>
        <w:ind w:left="0"/>
      </w:pPr>
      <w:r>
        <w:t>Grading Scale:</w:t>
      </w:r>
    </w:p>
    <w:p w14:paraId="0F5362F8" w14:textId="1E568400" w:rsidR="00787FB0" w:rsidRDefault="00D20963" w:rsidP="00CF1D6A">
      <w:pPr>
        <w:pStyle w:val="BodyText"/>
        <w:ind w:left="1260" w:hanging="540"/>
      </w:pPr>
      <w:r>
        <w:t xml:space="preserve">Pass: Students must achieve scores of 2 or better (as shown on “Student Evaluation Rubric” provided below) for ≥75% of the </w:t>
      </w:r>
      <w:proofErr w:type="spellStart"/>
      <w:r>
        <w:t>Entrustable</w:t>
      </w:r>
      <w:proofErr w:type="spellEnd"/>
      <w:r w:rsidR="00CF1D6A">
        <w:t xml:space="preserve"> </w:t>
      </w:r>
      <w:r>
        <w:t>Professional Activities to pass the rotation.</w:t>
      </w:r>
    </w:p>
    <w:p w14:paraId="7FBB2476" w14:textId="77777777" w:rsidR="00CF1D6A" w:rsidRDefault="00CF1D6A" w:rsidP="00CF1D6A">
      <w:pPr>
        <w:pStyle w:val="BodyText"/>
        <w:ind w:firstLine="720"/>
        <w:rPr>
          <w:sz w:val="21"/>
        </w:rPr>
      </w:pPr>
    </w:p>
    <w:p w14:paraId="1A725B9C" w14:textId="7812AE71" w:rsidR="00787FB0" w:rsidRDefault="00D20963" w:rsidP="00CF1D6A">
      <w:pPr>
        <w:pStyle w:val="BodyText"/>
        <w:ind w:left="1170" w:hanging="450"/>
      </w:pPr>
      <w:r>
        <w:t xml:space="preserve">Fail: Students earning scores lower than 2 (as shown on “Student Evaluation Rubric” provided below) for &gt;25% of the </w:t>
      </w:r>
      <w:proofErr w:type="spellStart"/>
      <w:r>
        <w:t>Entrustable</w:t>
      </w:r>
      <w:proofErr w:type="spellEnd"/>
      <w:r>
        <w:t xml:space="preserve"> Professional Activities will fail the rotation.</w:t>
      </w:r>
    </w:p>
    <w:p w14:paraId="30312133" w14:textId="77777777" w:rsidR="00787FB0" w:rsidRDefault="00787FB0">
      <w:pPr>
        <w:pStyle w:val="BodyText"/>
        <w:spacing w:before="1"/>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3150"/>
        <w:gridCol w:w="3240"/>
        <w:gridCol w:w="3240"/>
      </w:tblGrid>
      <w:tr w:rsidR="00787FB0" w14:paraId="378F728E" w14:textId="77777777">
        <w:trPr>
          <w:trHeight w:hRule="exact" w:val="280"/>
        </w:trPr>
        <w:tc>
          <w:tcPr>
            <w:tcW w:w="13170" w:type="dxa"/>
            <w:gridSpan w:val="4"/>
          </w:tcPr>
          <w:p w14:paraId="67D37DD6" w14:textId="77777777" w:rsidR="00787FB0" w:rsidRDefault="00D20963">
            <w:pPr>
              <w:pStyle w:val="TableParagraph"/>
              <w:spacing w:line="252" w:lineRule="exact"/>
              <w:ind w:left="5296" w:right="5292"/>
              <w:jc w:val="center"/>
              <w:rPr>
                <w:b/>
              </w:rPr>
            </w:pPr>
            <w:r>
              <w:rPr>
                <w:b/>
              </w:rPr>
              <w:t>Student Evaluation Rubric</w:t>
            </w:r>
          </w:p>
        </w:tc>
      </w:tr>
      <w:tr w:rsidR="00787FB0" w14:paraId="01393987" w14:textId="77777777">
        <w:trPr>
          <w:trHeight w:hRule="exact" w:val="262"/>
        </w:trPr>
        <w:tc>
          <w:tcPr>
            <w:tcW w:w="3540" w:type="dxa"/>
          </w:tcPr>
          <w:p w14:paraId="152A7613" w14:textId="77777777" w:rsidR="00787FB0" w:rsidRDefault="00D20963">
            <w:pPr>
              <w:pStyle w:val="TableParagraph"/>
              <w:spacing w:line="252" w:lineRule="exact"/>
              <w:ind w:left="6"/>
              <w:jc w:val="center"/>
              <w:rPr>
                <w:b/>
              </w:rPr>
            </w:pPr>
            <w:r>
              <w:rPr>
                <w:b/>
              </w:rPr>
              <w:t>1</w:t>
            </w:r>
          </w:p>
        </w:tc>
        <w:tc>
          <w:tcPr>
            <w:tcW w:w="3150" w:type="dxa"/>
          </w:tcPr>
          <w:p w14:paraId="19006B21" w14:textId="77777777" w:rsidR="00787FB0" w:rsidRDefault="00D20963">
            <w:pPr>
              <w:pStyle w:val="TableParagraph"/>
              <w:spacing w:line="252" w:lineRule="exact"/>
              <w:ind w:left="4"/>
              <w:jc w:val="center"/>
              <w:rPr>
                <w:b/>
              </w:rPr>
            </w:pPr>
            <w:r>
              <w:rPr>
                <w:b/>
              </w:rPr>
              <w:t>2</w:t>
            </w:r>
          </w:p>
        </w:tc>
        <w:tc>
          <w:tcPr>
            <w:tcW w:w="3240" w:type="dxa"/>
          </w:tcPr>
          <w:p w14:paraId="401A9B9E" w14:textId="77777777" w:rsidR="00787FB0" w:rsidRDefault="00D20963">
            <w:pPr>
              <w:pStyle w:val="TableParagraph"/>
              <w:spacing w:line="252" w:lineRule="exact"/>
              <w:ind w:left="6"/>
              <w:jc w:val="center"/>
              <w:rPr>
                <w:b/>
              </w:rPr>
            </w:pPr>
            <w:r>
              <w:rPr>
                <w:b/>
              </w:rPr>
              <w:t>3</w:t>
            </w:r>
          </w:p>
        </w:tc>
        <w:tc>
          <w:tcPr>
            <w:tcW w:w="3240" w:type="dxa"/>
          </w:tcPr>
          <w:p w14:paraId="57D0D2F1" w14:textId="77777777" w:rsidR="00787FB0" w:rsidRDefault="00D20963">
            <w:pPr>
              <w:pStyle w:val="TableParagraph"/>
              <w:spacing w:line="252" w:lineRule="exact"/>
              <w:ind w:left="6"/>
              <w:jc w:val="center"/>
              <w:rPr>
                <w:b/>
              </w:rPr>
            </w:pPr>
            <w:r>
              <w:rPr>
                <w:b/>
              </w:rPr>
              <w:t>4</w:t>
            </w:r>
          </w:p>
        </w:tc>
      </w:tr>
      <w:tr w:rsidR="00787FB0" w14:paraId="4EA1FB96" w14:textId="77777777">
        <w:trPr>
          <w:trHeight w:hRule="exact" w:val="1360"/>
        </w:trPr>
        <w:tc>
          <w:tcPr>
            <w:tcW w:w="3540" w:type="dxa"/>
          </w:tcPr>
          <w:p w14:paraId="0B609895" w14:textId="77777777" w:rsidR="00787FB0" w:rsidRDefault="00D20963">
            <w:pPr>
              <w:pStyle w:val="TableParagraph"/>
            </w:pPr>
            <w:r>
              <w:t xml:space="preserve">Student </w:t>
            </w:r>
            <w:r>
              <w:rPr>
                <w:u w:val="single"/>
              </w:rPr>
              <w:t xml:space="preserve">unable </w:t>
            </w:r>
            <w:r>
              <w:t>to perform activity, only trusted to observe the activity as performed by the preceptor</w:t>
            </w:r>
          </w:p>
        </w:tc>
        <w:tc>
          <w:tcPr>
            <w:tcW w:w="3150" w:type="dxa"/>
          </w:tcPr>
          <w:p w14:paraId="13CA49E0" w14:textId="77777777" w:rsidR="00787FB0" w:rsidRDefault="00D20963">
            <w:pPr>
              <w:pStyle w:val="TableParagraph"/>
              <w:ind w:right="113"/>
            </w:pPr>
            <w:r>
              <w:t xml:space="preserve">Student trusted to perform the activity </w:t>
            </w:r>
            <w:r>
              <w:rPr>
                <w:u w:val="single"/>
              </w:rPr>
              <w:t>under direct supervision</w:t>
            </w:r>
            <w:r>
              <w:t>; preceptor determines when, where and how a task will be performed</w:t>
            </w:r>
          </w:p>
        </w:tc>
        <w:tc>
          <w:tcPr>
            <w:tcW w:w="3240" w:type="dxa"/>
          </w:tcPr>
          <w:p w14:paraId="5280C8C3" w14:textId="77777777" w:rsidR="00787FB0" w:rsidRDefault="00D20963">
            <w:pPr>
              <w:pStyle w:val="TableParagraph"/>
              <w:ind w:right="239"/>
            </w:pPr>
            <w:r>
              <w:t xml:space="preserve">Student trusted to execute the activity </w:t>
            </w:r>
            <w:r>
              <w:rPr>
                <w:u w:val="single"/>
              </w:rPr>
              <w:t>when prompted by preceptor</w:t>
            </w:r>
            <w:r>
              <w:t>; trusted to ask for help and recognizes self-limitations</w:t>
            </w:r>
          </w:p>
        </w:tc>
        <w:tc>
          <w:tcPr>
            <w:tcW w:w="3240" w:type="dxa"/>
          </w:tcPr>
          <w:p w14:paraId="31A2D3BE" w14:textId="77777777" w:rsidR="00787FB0" w:rsidRDefault="00D20963">
            <w:pPr>
              <w:pStyle w:val="TableParagraph"/>
              <w:ind w:right="215"/>
            </w:pPr>
            <w:r>
              <w:t xml:space="preserve">Student trusted to </w:t>
            </w:r>
            <w:r>
              <w:rPr>
                <w:u w:val="single"/>
              </w:rPr>
              <w:t xml:space="preserve">independently </w:t>
            </w:r>
            <w:r>
              <w:t xml:space="preserve">perform the activity </w:t>
            </w:r>
            <w:r>
              <w:rPr>
                <w:u w:val="single"/>
              </w:rPr>
              <w:t>without prompting</w:t>
            </w:r>
            <w:r>
              <w:t>; seeks guidance when needed</w:t>
            </w:r>
          </w:p>
        </w:tc>
      </w:tr>
      <w:tr w:rsidR="00787FB0" w14:paraId="0F349574" w14:textId="77777777">
        <w:trPr>
          <w:trHeight w:hRule="exact" w:val="1080"/>
        </w:trPr>
        <w:tc>
          <w:tcPr>
            <w:tcW w:w="3540" w:type="dxa"/>
          </w:tcPr>
          <w:p w14:paraId="373D81FC" w14:textId="77777777" w:rsidR="00787FB0" w:rsidRDefault="00D20963">
            <w:pPr>
              <w:pStyle w:val="TableParagraph"/>
              <w:ind w:right="613"/>
            </w:pPr>
            <w:r>
              <w:t>Directing: Performs the activity while trainee observes</w:t>
            </w:r>
          </w:p>
        </w:tc>
        <w:tc>
          <w:tcPr>
            <w:tcW w:w="3150" w:type="dxa"/>
          </w:tcPr>
          <w:p w14:paraId="4DB067E1" w14:textId="77777777" w:rsidR="00787FB0" w:rsidRDefault="00D20963">
            <w:pPr>
              <w:pStyle w:val="TableParagraph"/>
              <w:ind w:right="113"/>
            </w:pPr>
            <w:r>
              <w:t>Coaching: Directly and proactively supervises student performing the task(s)</w:t>
            </w:r>
          </w:p>
        </w:tc>
        <w:tc>
          <w:tcPr>
            <w:tcW w:w="3240" w:type="dxa"/>
          </w:tcPr>
          <w:p w14:paraId="038DF996" w14:textId="77777777" w:rsidR="00787FB0" w:rsidRDefault="00D20963">
            <w:pPr>
              <w:pStyle w:val="TableParagraph"/>
              <w:ind w:right="47"/>
            </w:pPr>
            <w:r>
              <w:t>Collaborating: Indirectly supervises student; readily available while student performs task(s)</w:t>
            </w:r>
          </w:p>
        </w:tc>
        <w:tc>
          <w:tcPr>
            <w:tcW w:w="3240" w:type="dxa"/>
          </w:tcPr>
          <w:p w14:paraId="78AC909B" w14:textId="77777777" w:rsidR="00787FB0" w:rsidRDefault="00D20963">
            <w:pPr>
              <w:pStyle w:val="TableParagraph"/>
              <w:ind w:right="239"/>
            </w:pPr>
            <w:r>
              <w:t>Delegating: Supervises at a near distance; periodically reviews performance</w:t>
            </w:r>
          </w:p>
        </w:tc>
      </w:tr>
      <w:tr w:rsidR="00787FB0" w14:paraId="3FB563FE" w14:textId="77777777">
        <w:trPr>
          <w:trHeight w:hRule="exact" w:val="540"/>
        </w:trPr>
        <w:tc>
          <w:tcPr>
            <w:tcW w:w="3540" w:type="dxa"/>
          </w:tcPr>
          <w:p w14:paraId="6F564274" w14:textId="77777777" w:rsidR="00787FB0" w:rsidRDefault="00D20963">
            <w:pPr>
              <w:pStyle w:val="TableParagraph"/>
            </w:pPr>
            <w:r>
              <w:t>Shadowing</w:t>
            </w:r>
          </w:p>
        </w:tc>
        <w:tc>
          <w:tcPr>
            <w:tcW w:w="3150" w:type="dxa"/>
          </w:tcPr>
          <w:p w14:paraId="5B4048A3" w14:textId="77777777" w:rsidR="00787FB0" w:rsidRDefault="00D20963">
            <w:pPr>
              <w:pStyle w:val="TableParagraph"/>
            </w:pPr>
            <w:r>
              <w:t>Hand-held, step by step</w:t>
            </w:r>
          </w:p>
        </w:tc>
        <w:tc>
          <w:tcPr>
            <w:tcW w:w="3240" w:type="dxa"/>
          </w:tcPr>
          <w:p w14:paraId="4C2F6FA7" w14:textId="77777777" w:rsidR="00787FB0" w:rsidRDefault="00D20963">
            <w:pPr>
              <w:pStyle w:val="TableParagraph"/>
            </w:pPr>
            <w:r>
              <w:t>Gaining competence</w:t>
            </w:r>
          </w:p>
        </w:tc>
        <w:tc>
          <w:tcPr>
            <w:tcW w:w="3240" w:type="dxa"/>
          </w:tcPr>
          <w:p w14:paraId="52DB3CB9" w14:textId="77777777" w:rsidR="00787FB0" w:rsidRDefault="00D20963">
            <w:pPr>
              <w:pStyle w:val="TableParagraph"/>
              <w:ind w:right="239"/>
            </w:pPr>
            <w:r>
              <w:t>Beginning independence and taking ownership of patient care</w:t>
            </w:r>
          </w:p>
        </w:tc>
      </w:tr>
    </w:tbl>
    <w:p w14:paraId="2CC9D87F" w14:textId="77777777" w:rsidR="00787FB0" w:rsidRDefault="00787FB0">
      <w:pPr>
        <w:pStyle w:val="BodyText"/>
        <w:rPr>
          <w:sz w:val="24"/>
        </w:rPr>
      </w:pPr>
    </w:p>
    <w:p w14:paraId="56835614" w14:textId="77777777" w:rsidR="00787FB0" w:rsidRDefault="00787FB0">
      <w:pPr>
        <w:pStyle w:val="BodyText"/>
        <w:rPr>
          <w:sz w:val="20"/>
        </w:rPr>
      </w:pPr>
    </w:p>
    <w:p w14:paraId="078A2439" w14:textId="77777777" w:rsidR="00787FB0" w:rsidRDefault="00D20963">
      <w:pPr>
        <w:pStyle w:val="BodyText"/>
        <w:ind w:left="321"/>
      </w:pPr>
      <w:r>
        <w:rPr>
          <w:b/>
        </w:rPr>
        <w:t xml:space="preserve">Evaluation Criteria: </w:t>
      </w:r>
      <w:r>
        <w:t xml:space="preserve">The electronic evaluation tool in CORE ELMS will allow you to evaluate student performance across the following </w:t>
      </w:r>
      <w:proofErr w:type="spellStart"/>
      <w:r>
        <w:t>Entrustable</w:t>
      </w:r>
      <w:proofErr w:type="spellEnd"/>
      <w:r>
        <w:t xml:space="preserve"> Professional Activity (EPA) Domains, by assessing the student’s accomplishment of the following EPAs:</w:t>
      </w: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00"/>
        <w:gridCol w:w="1750"/>
      </w:tblGrid>
      <w:tr w:rsidR="00787FB0" w14:paraId="6E589A9C" w14:textId="77777777">
        <w:trPr>
          <w:trHeight w:hRule="exact" w:val="260"/>
        </w:trPr>
        <w:tc>
          <w:tcPr>
            <w:tcW w:w="12950" w:type="dxa"/>
            <w:gridSpan w:val="2"/>
            <w:shd w:val="clear" w:color="auto" w:fill="D8D8D8"/>
          </w:tcPr>
          <w:p w14:paraId="5A9702F0" w14:textId="77777777" w:rsidR="00787FB0" w:rsidRDefault="00D20963">
            <w:pPr>
              <w:pStyle w:val="TableParagraph"/>
              <w:spacing w:before="9"/>
              <w:ind w:left="5142" w:right="5142"/>
              <w:jc w:val="center"/>
              <w:rPr>
                <w:b/>
                <w:sz w:val="20"/>
              </w:rPr>
            </w:pPr>
            <w:r>
              <w:rPr>
                <w:b/>
                <w:sz w:val="20"/>
              </w:rPr>
              <w:t>Patient Care Provider Domain</w:t>
            </w:r>
          </w:p>
        </w:tc>
      </w:tr>
      <w:tr w:rsidR="00787FB0" w14:paraId="222970F2" w14:textId="77777777">
        <w:trPr>
          <w:trHeight w:hRule="exact" w:val="794"/>
        </w:trPr>
        <w:tc>
          <w:tcPr>
            <w:tcW w:w="11200" w:type="dxa"/>
          </w:tcPr>
          <w:p w14:paraId="58304250" w14:textId="77777777" w:rsidR="00787FB0" w:rsidRDefault="00787FB0">
            <w:pPr>
              <w:pStyle w:val="TableParagraph"/>
              <w:spacing w:before="1"/>
              <w:ind w:left="0"/>
              <w:rPr>
                <w:sz w:val="24"/>
              </w:rPr>
            </w:pPr>
          </w:p>
          <w:p w14:paraId="4E6CE9C7" w14:textId="77777777" w:rsidR="00787FB0" w:rsidRDefault="00D20963">
            <w:pPr>
              <w:pStyle w:val="TableParagraph"/>
              <w:spacing w:before="1"/>
              <w:ind w:left="3913" w:right="3912"/>
              <w:jc w:val="center"/>
              <w:rPr>
                <w:b/>
                <w:sz w:val="20"/>
              </w:rPr>
            </w:pPr>
            <w:r>
              <w:rPr>
                <w:b/>
                <w:sz w:val="20"/>
              </w:rPr>
              <w:t>EPAs and Suggested Supporting Tasks</w:t>
            </w:r>
          </w:p>
        </w:tc>
        <w:tc>
          <w:tcPr>
            <w:tcW w:w="1750" w:type="dxa"/>
          </w:tcPr>
          <w:p w14:paraId="435154A7" w14:textId="77777777" w:rsidR="00787FB0" w:rsidRDefault="00D20963" w:rsidP="000A6014">
            <w:pPr>
              <w:pStyle w:val="TableParagraph"/>
              <w:spacing w:before="1"/>
              <w:ind w:left="443" w:right="441"/>
              <w:jc w:val="both"/>
              <w:rPr>
                <w:b/>
                <w:sz w:val="20"/>
              </w:rPr>
            </w:pPr>
            <w:r>
              <w:rPr>
                <w:b/>
                <w:sz w:val="20"/>
              </w:rPr>
              <w:t>Mapped Learning Outcomes</w:t>
            </w:r>
          </w:p>
        </w:tc>
      </w:tr>
      <w:tr w:rsidR="00787FB0" w14:paraId="2828DBD4" w14:textId="77777777" w:rsidTr="000A6014">
        <w:trPr>
          <w:trHeight w:hRule="exact" w:val="820"/>
        </w:trPr>
        <w:tc>
          <w:tcPr>
            <w:tcW w:w="11200" w:type="dxa"/>
          </w:tcPr>
          <w:p w14:paraId="2ADECB6F" w14:textId="77777777" w:rsidR="00787FB0" w:rsidRDefault="00D20963">
            <w:pPr>
              <w:pStyle w:val="TableParagraph"/>
              <w:spacing w:line="229" w:lineRule="exact"/>
              <w:rPr>
                <w:b/>
                <w:sz w:val="20"/>
              </w:rPr>
            </w:pPr>
            <w:r>
              <w:rPr>
                <w:b/>
                <w:sz w:val="20"/>
              </w:rPr>
              <w:t>Collect information to identify a patient’s medication-related problems and health-related needs</w:t>
            </w:r>
          </w:p>
          <w:p w14:paraId="402F1ACB" w14:textId="77777777" w:rsidR="00787FB0" w:rsidRDefault="00D20963">
            <w:pPr>
              <w:pStyle w:val="TableParagraph"/>
              <w:numPr>
                <w:ilvl w:val="0"/>
                <w:numId w:val="13"/>
              </w:numPr>
              <w:tabs>
                <w:tab w:val="left" w:pos="465"/>
              </w:tabs>
              <w:spacing w:before="1" w:line="244" w:lineRule="auto"/>
              <w:ind w:right="294"/>
              <w:rPr>
                <w:sz w:val="20"/>
              </w:rPr>
            </w:pPr>
            <w:r>
              <w:rPr>
                <w:sz w:val="20"/>
              </w:rPr>
              <w:t>Collect a medical history from a patient or caregiver, collect a medication history from a patient or caregiver, use health records</w:t>
            </w:r>
            <w:r>
              <w:rPr>
                <w:spacing w:val="-31"/>
                <w:sz w:val="20"/>
              </w:rPr>
              <w:t xml:space="preserve"> </w:t>
            </w:r>
            <w:r>
              <w:rPr>
                <w:sz w:val="20"/>
              </w:rPr>
              <w:t>to determine a patient’s health-related</w:t>
            </w:r>
            <w:r>
              <w:rPr>
                <w:spacing w:val="-13"/>
                <w:sz w:val="20"/>
              </w:rPr>
              <w:t xml:space="preserve"> </w:t>
            </w:r>
            <w:r>
              <w:rPr>
                <w:sz w:val="20"/>
              </w:rPr>
              <w:t>needs.</w:t>
            </w:r>
          </w:p>
        </w:tc>
        <w:tc>
          <w:tcPr>
            <w:tcW w:w="1750" w:type="dxa"/>
          </w:tcPr>
          <w:p w14:paraId="6A23C3CC" w14:textId="77777777" w:rsidR="00787FB0" w:rsidRDefault="00787FB0">
            <w:pPr>
              <w:pStyle w:val="TableParagraph"/>
              <w:spacing w:before="10"/>
              <w:ind w:left="0"/>
              <w:rPr>
                <w:sz w:val="23"/>
              </w:rPr>
            </w:pPr>
          </w:p>
          <w:p w14:paraId="791B5215" w14:textId="77777777" w:rsidR="00787FB0" w:rsidRDefault="00D20963">
            <w:pPr>
              <w:pStyle w:val="TableParagraph"/>
              <w:spacing w:before="1"/>
              <w:ind w:left="539"/>
              <w:rPr>
                <w:sz w:val="20"/>
              </w:rPr>
            </w:pPr>
            <w:r>
              <w:rPr>
                <w:sz w:val="20"/>
              </w:rPr>
              <w:t>Includer</w:t>
            </w:r>
          </w:p>
        </w:tc>
      </w:tr>
      <w:tr w:rsidR="00787FB0" w14:paraId="3080A12D" w14:textId="77777777">
        <w:trPr>
          <w:trHeight w:hRule="exact" w:val="982"/>
        </w:trPr>
        <w:tc>
          <w:tcPr>
            <w:tcW w:w="11200" w:type="dxa"/>
          </w:tcPr>
          <w:p w14:paraId="42861295" w14:textId="77777777" w:rsidR="00787FB0" w:rsidRDefault="00D20963">
            <w:pPr>
              <w:pStyle w:val="TableParagraph"/>
              <w:spacing w:line="242" w:lineRule="auto"/>
              <w:rPr>
                <w:b/>
                <w:sz w:val="20"/>
              </w:rPr>
            </w:pPr>
            <w:r>
              <w:rPr>
                <w:b/>
                <w:sz w:val="20"/>
              </w:rPr>
              <w:t>Analyze information to determine the effects of medication therapy, identify medication-related problems, and prioritize health- related needs</w:t>
            </w:r>
          </w:p>
          <w:p w14:paraId="2C83AB4E" w14:textId="77777777" w:rsidR="00787FB0" w:rsidRDefault="00D20963">
            <w:pPr>
              <w:pStyle w:val="TableParagraph"/>
              <w:numPr>
                <w:ilvl w:val="0"/>
                <w:numId w:val="12"/>
              </w:numPr>
              <w:tabs>
                <w:tab w:val="left" w:pos="465"/>
              </w:tabs>
              <w:spacing w:line="228" w:lineRule="exact"/>
              <w:rPr>
                <w:sz w:val="20"/>
              </w:rPr>
            </w:pPr>
            <w:r>
              <w:rPr>
                <w:sz w:val="20"/>
              </w:rPr>
              <w:t>Identify/manage drug interactions and take appropriate action, evaluate an existing drug therapy</w:t>
            </w:r>
            <w:r>
              <w:rPr>
                <w:spacing w:val="-24"/>
                <w:sz w:val="20"/>
              </w:rPr>
              <w:t xml:space="preserve"> </w:t>
            </w:r>
            <w:r>
              <w:rPr>
                <w:sz w:val="20"/>
              </w:rPr>
              <w:t>regimen.</w:t>
            </w:r>
          </w:p>
        </w:tc>
        <w:tc>
          <w:tcPr>
            <w:tcW w:w="1750" w:type="dxa"/>
          </w:tcPr>
          <w:p w14:paraId="524FAC9F" w14:textId="77777777" w:rsidR="00787FB0" w:rsidRDefault="00787FB0">
            <w:pPr>
              <w:pStyle w:val="TableParagraph"/>
              <w:spacing w:before="10"/>
              <w:ind w:left="0"/>
              <w:rPr>
                <w:sz w:val="23"/>
              </w:rPr>
            </w:pPr>
          </w:p>
          <w:p w14:paraId="559E2F12" w14:textId="77777777" w:rsidR="00787FB0" w:rsidRDefault="00D20963">
            <w:pPr>
              <w:pStyle w:val="TableParagraph"/>
              <w:spacing w:before="1"/>
              <w:ind w:left="477"/>
              <w:rPr>
                <w:sz w:val="20"/>
              </w:rPr>
            </w:pPr>
            <w:r>
              <w:rPr>
                <w:sz w:val="20"/>
              </w:rPr>
              <w:t>Caregiver</w:t>
            </w:r>
          </w:p>
        </w:tc>
      </w:tr>
      <w:tr w:rsidR="00787FB0" w14:paraId="77FF03A2" w14:textId="77777777">
        <w:trPr>
          <w:trHeight w:hRule="exact" w:val="1444"/>
        </w:trPr>
        <w:tc>
          <w:tcPr>
            <w:tcW w:w="11200" w:type="dxa"/>
          </w:tcPr>
          <w:p w14:paraId="51B41ACE" w14:textId="77777777" w:rsidR="00787FB0" w:rsidRDefault="00D20963">
            <w:pPr>
              <w:pStyle w:val="TableParagraph"/>
              <w:spacing w:line="242" w:lineRule="auto"/>
              <w:rPr>
                <w:b/>
                <w:sz w:val="20"/>
              </w:rPr>
            </w:pPr>
            <w:r>
              <w:rPr>
                <w:b/>
                <w:sz w:val="20"/>
              </w:rPr>
              <w:t>Establish patient-centered goals and create a care plan for a patient in collaboration with the patient, caregiver and other health professionals that is evidence-based and cost-effective</w:t>
            </w:r>
          </w:p>
          <w:p w14:paraId="05753A6A" w14:textId="77777777" w:rsidR="00787FB0" w:rsidRDefault="00D20963">
            <w:pPr>
              <w:pStyle w:val="TableParagraph"/>
              <w:numPr>
                <w:ilvl w:val="0"/>
                <w:numId w:val="11"/>
              </w:numPr>
              <w:tabs>
                <w:tab w:val="left" w:pos="465"/>
              </w:tabs>
              <w:spacing w:line="242" w:lineRule="auto"/>
              <w:ind w:right="789"/>
              <w:jc w:val="both"/>
              <w:rPr>
                <w:b/>
                <w:sz w:val="20"/>
              </w:rPr>
            </w:pPr>
            <w:r>
              <w:rPr>
                <w:sz w:val="20"/>
              </w:rPr>
              <w:t>Apply evidence-based disease management and collaborate with the healthcare team to create a patient-specific plan when</w:t>
            </w:r>
            <w:r>
              <w:rPr>
                <w:spacing w:val="-28"/>
                <w:sz w:val="20"/>
              </w:rPr>
              <w:t xml:space="preserve"> </w:t>
            </w:r>
            <w:r>
              <w:rPr>
                <w:sz w:val="20"/>
              </w:rPr>
              <w:t>a prescription change is needed, manage drug interactions, recommend monitoring parameters for a patient to be aware of the therapeutic and adverse effects of</w:t>
            </w:r>
            <w:r>
              <w:rPr>
                <w:spacing w:val="-10"/>
                <w:sz w:val="20"/>
              </w:rPr>
              <w:t xml:space="preserve"> </w:t>
            </w:r>
            <w:r>
              <w:rPr>
                <w:sz w:val="20"/>
              </w:rPr>
              <w:t>treatment</w:t>
            </w:r>
            <w:r>
              <w:rPr>
                <w:b/>
                <w:sz w:val="20"/>
              </w:rPr>
              <w:t>.</w:t>
            </w:r>
          </w:p>
        </w:tc>
        <w:tc>
          <w:tcPr>
            <w:tcW w:w="1750" w:type="dxa"/>
          </w:tcPr>
          <w:p w14:paraId="7D4EA55C" w14:textId="77777777" w:rsidR="00787FB0" w:rsidRDefault="00787FB0">
            <w:pPr>
              <w:pStyle w:val="TableParagraph"/>
              <w:spacing w:before="10"/>
              <w:ind w:left="0"/>
              <w:rPr>
                <w:sz w:val="23"/>
              </w:rPr>
            </w:pPr>
          </w:p>
          <w:p w14:paraId="4D2AA4BF" w14:textId="77777777" w:rsidR="00787FB0" w:rsidRDefault="00D20963">
            <w:pPr>
              <w:pStyle w:val="TableParagraph"/>
              <w:spacing w:before="1" w:line="530" w:lineRule="auto"/>
              <w:ind w:left="489" w:right="454" w:hanging="12"/>
              <w:rPr>
                <w:sz w:val="20"/>
              </w:rPr>
            </w:pPr>
            <w:r>
              <w:rPr>
                <w:sz w:val="20"/>
              </w:rPr>
              <w:t>Caregiver Advocate</w:t>
            </w:r>
          </w:p>
        </w:tc>
      </w:tr>
      <w:tr w:rsidR="00787FB0" w14:paraId="4D14F815" w14:textId="77777777">
        <w:trPr>
          <w:trHeight w:hRule="exact" w:val="750"/>
        </w:trPr>
        <w:tc>
          <w:tcPr>
            <w:tcW w:w="11200" w:type="dxa"/>
          </w:tcPr>
          <w:p w14:paraId="0D3B4C4D" w14:textId="77777777" w:rsidR="00787FB0" w:rsidRDefault="00D20963">
            <w:pPr>
              <w:pStyle w:val="TableParagraph"/>
              <w:spacing w:line="229" w:lineRule="exact"/>
              <w:rPr>
                <w:b/>
                <w:sz w:val="20"/>
              </w:rPr>
            </w:pPr>
            <w:r>
              <w:rPr>
                <w:b/>
                <w:sz w:val="20"/>
              </w:rPr>
              <w:t>Implement a care plan in collaboration with the patient, caregiver, and other health professionals</w:t>
            </w:r>
          </w:p>
          <w:p w14:paraId="36EACF8F" w14:textId="77777777" w:rsidR="00787FB0" w:rsidRDefault="00D20963">
            <w:pPr>
              <w:pStyle w:val="TableParagraph"/>
              <w:numPr>
                <w:ilvl w:val="0"/>
                <w:numId w:val="10"/>
              </w:numPr>
              <w:tabs>
                <w:tab w:val="left" w:pos="465"/>
              </w:tabs>
              <w:spacing w:before="1"/>
              <w:rPr>
                <w:sz w:val="20"/>
              </w:rPr>
            </w:pPr>
            <w:r>
              <w:rPr>
                <w:sz w:val="20"/>
              </w:rPr>
              <w:t>Educate patient on appropriate use of new medications or devices, assist a patient with behavior</w:t>
            </w:r>
            <w:r>
              <w:rPr>
                <w:spacing w:val="-29"/>
                <w:sz w:val="20"/>
              </w:rPr>
              <w:t xml:space="preserve"> </w:t>
            </w:r>
            <w:r>
              <w:rPr>
                <w:sz w:val="20"/>
              </w:rPr>
              <w:t>change.</w:t>
            </w:r>
          </w:p>
        </w:tc>
        <w:tc>
          <w:tcPr>
            <w:tcW w:w="1750" w:type="dxa"/>
          </w:tcPr>
          <w:p w14:paraId="69297385" w14:textId="77777777" w:rsidR="00787FB0" w:rsidRDefault="00787FB0">
            <w:pPr>
              <w:pStyle w:val="TableParagraph"/>
              <w:spacing w:before="10"/>
              <w:ind w:left="0"/>
              <w:rPr>
                <w:sz w:val="23"/>
              </w:rPr>
            </w:pPr>
          </w:p>
          <w:p w14:paraId="76419599" w14:textId="77777777" w:rsidR="00787FB0" w:rsidRDefault="00D20963">
            <w:pPr>
              <w:pStyle w:val="TableParagraph"/>
              <w:spacing w:before="1"/>
              <w:ind w:left="477"/>
              <w:rPr>
                <w:sz w:val="20"/>
              </w:rPr>
            </w:pPr>
            <w:r>
              <w:rPr>
                <w:sz w:val="20"/>
              </w:rPr>
              <w:t>Caregiver</w:t>
            </w:r>
          </w:p>
        </w:tc>
      </w:tr>
      <w:tr w:rsidR="00787FB0" w14:paraId="154B1070" w14:textId="77777777" w:rsidTr="000A6014">
        <w:trPr>
          <w:trHeight w:hRule="exact" w:val="964"/>
        </w:trPr>
        <w:tc>
          <w:tcPr>
            <w:tcW w:w="11200" w:type="dxa"/>
          </w:tcPr>
          <w:p w14:paraId="387E0DE1" w14:textId="77777777" w:rsidR="00787FB0" w:rsidRDefault="00D20963">
            <w:pPr>
              <w:pStyle w:val="TableParagraph"/>
              <w:spacing w:before="1" w:line="230" w:lineRule="exact"/>
              <w:rPr>
                <w:b/>
                <w:sz w:val="20"/>
              </w:rPr>
            </w:pPr>
            <w:r>
              <w:rPr>
                <w:b/>
                <w:sz w:val="20"/>
              </w:rPr>
              <w:t>Follow-up and monitor a care plan</w:t>
            </w:r>
          </w:p>
          <w:p w14:paraId="56E738D1" w14:textId="77777777" w:rsidR="00787FB0" w:rsidRDefault="00D20963">
            <w:pPr>
              <w:pStyle w:val="TableParagraph"/>
              <w:numPr>
                <w:ilvl w:val="0"/>
                <w:numId w:val="9"/>
              </w:numPr>
              <w:tabs>
                <w:tab w:val="left" w:pos="465"/>
              </w:tabs>
              <w:spacing w:line="244" w:lineRule="auto"/>
              <w:ind w:right="128"/>
              <w:rPr>
                <w:sz w:val="20"/>
              </w:rPr>
            </w:pPr>
            <w:r>
              <w:rPr>
                <w:sz w:val="20"/>
              </w:rPr>
              <w:t>Evaluate</w:t>
            </w:r>
            <w:r>
              <w:rPr>
                <w:spacing w:val="-2"/>
                <w:sz w:val="20"/>
              </w:rPr>
              <w:t xml:space="preserve"> </w:t>
            </w:r>
            <w:r>
              <w:rPr>
                <w:sz w:val="20"/>
              </w:rPr>
              <w:t>a</w:t>
            </w:r>
            <w:r>
              <w:rPr>
                <w:spacing w:val="-4"/>
                <w:sz w:val="20"/>
              </w:rPr>
              <w:t xml:space="preserve"> </w:t>
            </w:r>
            <w:r>
              <w:rPr>
                <w:sz w:val="20"/>
              </w:rPr>
              <w:t>patient’s</w:t>
            </w:r>
            <w:r>
              <w:rPr>
                <w:spacing w:val="-4"/>
                <w:sz w:val="20"/>
              </w:rPr>
              <w:t xml:space="preserve"> </w:t>
            </w:r>
            <w:r>
              <w:rPr>
                <w:sz w:val="20"/>
              </w:rPr>
              <w:t>response</w:t>
            </w:r>
            <w:r>
              <w:rPr>
                <w:spacing w:val="-2"/>
                <w:sz w:val="20"/>
              </w:rPr>
              <w:t xml:space="preserve"> </w:t>
            </w:r>
            <w:r>
              <w:rPr>
                <w:sz w:val="20"/>
              </w:rPr>
              <w:t>to</w:t>
            </w:r>
            <w:r>
              <w:rPr>
                <w:spacing w:val="-3"/>
                <w:sz w:val="20"/>
              </w:rPr>
              <w:t xml:space="preserve"> </w:t>
            </w:r>
            <w:r>
              <w:rPr>
                <w:sz w:val="20"/>
              </w:rPr>
              <w:t>a</w:t>
            </w:r>
            <w:r>
              <w:rPr>
                <w:spacing w:val="-2"/>
                <w:sz w:val="20"/>
              </w:rPr>
              <w:t xml:space="preserve"> </w:t>
            </w:r>
            <w:r>
              <w:rPr>
                <w:sz w:val="20"/>
              </w:rPr>
              <w:t>treatment</w:t>
            </w:r>
            <w:r>
              <w:rPr>
                <w:spacing w:val="-3"/>
                <w:sz w:val="20"/>
              </w:rPr>
              <w:t xml:space="preserve"> </w:t>
            </w:r>
            <w:r>
              <w:rPr>
                <w:sz w:val="20"/>
              </w:rPr>
              <w:t>plan,</w:t>
            </w:r>
            <w:r>
              <w:rPr>
                <w:spacing w:val="-3"/>
                <w:sz w:val="20"/>
              </w:rPr>
              <w:t xml:space="preserve"> </w:t>
            </w:r>
            <w:r>
              <w:rPr>
                <w:sz w:val="20"/>
              </w:rPr>
              <w:t>including</w:t>
            </w:r>
            <w:r>
              <w:rPr>
                <w:spacing w:val="-3"/>
                <w:sz w:val="20"/>
              </w:rPr>
              <w:t xml:space="preserve"> </w:t>
            </w:r>
            <w:r>
              <w:rPr>
                <w:sz w:val="20"/>
              </w:rPr>
              <w:t>efficacy</w:t>
            </w:r>
            <w:r>
              <w:rPr>
                <w:spacing w:val="-2"/>
                <w:sz w:val="20"/>
              </w:rPr>
              <w:t xml:space="preserve"> </w:t>
            </w:r>
            <w:r>
              <w:rPr>
                <w:sz w:val="20"/>
              </w:rPr>
              <w:t>and</w:t>
            </w:r>
            <w:r>
              <w:rPr>
                <w:spacing w:val="-3"/>
                <w:sz w:val="20"/>
              </w:rPr>
              <w:t xml:space="preserve"> </w:t>
            </w:r>
            <w:r>
              <w:rPr>
                <w:sz w:val="20"/>
              </w:rPr>
              <w:t>adverse effects;</w:t>
            </w:r>
            <w:r>
              <w:rPr>
                <w:spacing w:val="-1"/>
                <w:sz w:val="20"/>
              </w:rPr>
              <w:t xml:space="preserve"> </w:t>
            </w:r>
            <w:r>
              <w:rPr>
                <w:sz w:val="20"/>
              </w:rPr>
              <w:t>if</w:t>
            </w:r>
            <w:r>
              <w:rPr>
                <w:spacing w:val="-4"/>
                <w:sz w:val="20"/>
              </w:rPr>
              <w:t xml:space="preserve"> </w:t>
            </w:r>
            <w:r>
              <w:rPr>
                <w:sz w:val="20"/>
              </w:rPr>
              <w:t>appropriate, recommend</w:t>
            </w:r>
            <w:r>
              <w:rPr>
                <w:spacing w:val="-2"/>
                <w:sz w:val="20"/>
              </w:rPr>
              <w:t xml:space="preserve"> </w:t>
            </w:r>
            <w:r>
              <w:rPr>
                <w:sz w:val="20"/>
              </w:rPr>
              <w:t>modifications</w:t>
            </w:r>
            <w:r>
              <w:rPr>
                <w:spacing w:val="-2"/>
                <w:sz w:val="20"/>
              </w:rPr>
              <w:t xml:space="preserve"> </w:t>
            </w:r>
            <w:r>
              <w:rPr>
                <w:sz w:val="20"/>
              </w:rPr>
              <w:t>or adjustments to an existing medication therapy regimen based on patient</w:t>
            </w:r>
            <w:r>
              <w:rPr>
                <w:spacing w:val="-27"/>
                <w:sz w:val="20"/>
              </w:rPr>
              <w:t xml:space="preserve"> </w:t>
            </w:r>
            <w:r>
              <w:rPr>
                <w:sz w:val="20"/>
              </w:rPr>
              <w:t>response.</w:t>
            </w:r>
          </w:p>
        </w:tc>
        <w:tc>
          <w:tcPr>
            <w:tcW w:w="1750" w:type="dxa"/>
          </w:tcPr>
          <w:p w14:paraId="7F7BA016" w14:textId="77777777" w:rsidR="00787FB0" w:rsidRDefault="00787FB0">
            <w:pPr>
              <w:pStyle w:val="TableParagraph"/>
              <w:spacing w:before="1"/>
              <w:ind w:left="0"/>
              <w:rPr>
                <w:sz w:val="24"/>
              </w:rPr>
            </w:pPr>
          </w:p>
          <w:p w14:paraId="44B956FD" w14:textId="77777777" w:rsidR="00787FB0" w:rsidRDefault="00D20963">
            <w:pPr>
              <w:pStyle w:val="TableParagraph"/>
              <w:ind w:left="477"/>
              <w:rPr>
                <w:sz w:val="20"/>
              </w:rPr>
            </w:pPr>
            <w:r>
              <w:rPr>
                <w:sz w:val="20"/>
              </w:rPr>
              <w:t>Caregiver</w:t>
            </w:r>
          </w:p>
        </w:tc>
      </w:tr>
    </w:tbl>
    <w:p w14:paraId="6A2CBF31" w14:textId="77777777" w:rsidR="00787FB0" w:rsidRDefault="00787FB0">
      <w:pPr>
        <w:pStyle w:val="BodyText"/>
        <w:rPr>
          <w:sz w:val="28"/>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50"/>
        <w:gridCol w:w="1710"/>
      </w:tblGrid>
      <w:tr w:rsidR="00787FB0" w14:paraId="5B6CC0A4" w14:textId="77777777">
        <w:trPr>
          <w:trHeight w:hRule="exact" w:val="260"/>
        </w:trPr>
        <w:tc>
          <w:tcPr>
            <w:tcW w:w="12960" w:type="dxa"/>
            <w:gridSpan w:val="2"/>
            <w:shd w:val="clear" w:color="auto" w:fill="D8D8D8"/>
          </w:tcPr>
          <w:p w14:paraId="51AFAC2B" w14:textId="77777777" w:rsidR="00787FB0" w:rsidRDefault="00D20963">
            <w:pPr>
              <w:pStyle w:val="TableParagraph"/>
              <w:spacing w:before="9"/>
              <w:ind w:left="4696" w:right="4696"/>
              <w:jc w:val="center"/>
              <w:rPr>
                <w:b/>
                <w:sz w:val="20"/>
              </w:rPr>
            </w:pPr>
            <w:r>
              <w:rPr>
                <w:b/>
                <w:sz w:val="20"/>
              </w:rPr>
              <w:t>Interprofessional Team Member Domain</w:t>
            </w:r>
          </w:p>
        </w:tc>
      </w:tr>
      <w:tr w:rsidR="00787FB0" w14:paraId="66FCD132" w14:textId="77777777">
        <w:trPr>
          <w:trHeight w:hRule="exact" w:val="703"/>
        </w:trPr>
        <w:tc>
          <w:tcPr>
            <w:tcW w:w="11250" w:type="dxa"/>
          </w:tcPr>
          <w:p w14:paraId="7627374E" w14:textId="77777777" w:rsidR="00787FB0" w:rsidRDefault="00787FB0">
            <w:pPr>
              <w:pStyle w:val="TableParagraph"/>
              <w:spacing w:before="11"/>
              <w:ind w:left="0"/>
              <w:rPr>
                <w:sz w:val="23"/>
              </w:rPr>
            </w:pPr>
          </w:p>
          <w:p w14:paraId="5981A278" w14:textId="77777777" w:rsidR="00787FB0" w:rsidRDefault="00D20963">
            <w:pPr>
              <w:pStyle w:val="TableParagraph"/>
              <w:ind w:left="3938" w:right="3937"/>
              <w:jc w:val="center"/>
              <w:rPr>
                <w:b/>
                <w:sz w:val="20"/>
              </w:rPr>
            </w:pPr>
            <w:r>
              <w:rPr>
                <w:b/>
                <w:sz w:val="20"/>
              </w:rPr>
              <w:t>EPAs and Suggested Supporting Tasks</w:t>
            </w:r>
          </w:p>
        </w:tc>
        <w:tc>
          <w:tcPr>
            <w:tcW w:w="1710" w:type="dxa"/>
          </w:tcPr>
          <w:p w14:paraId="5D42CE9A" w14:textId="77777777" w:rsidR="00787FB0" w:rsidRDefault="00D20963" w:rsidP="000A6014">
            <w:pPr>
              <w:pStyle w:val="TableParagraph"/>
              <w:ind w:left="423" w:right="421"/>
              <w:jc w:val="both"/>
              <w:rPr>
                <w:b/>
                <w:sz w:val="20"/>
              </w:rPr>
            </w:pPr>
            <w:r>
              <w:rPr>
                <w:b/>
                <w:sz w:val="20"/>
              </w:rPr>
              <w:t>Mapped Learning Outcomes</w:t>
            </w:r>
          </w:p>
        </w:tc>
      </w:tr>
      <w:tr w:rsidR="00787FB0" w14:paraId="0C8A9244" w14:textId="77777777" w:rsidTr="000A6014">
        <w:trPr>
          <w:trHeight w:hRule="exact" w:val="1306"/>
        </w:trPr>
        <w:tc>
          <w:tcPr>
            <w:tcW w:w="11250" w:type="dxa"/>
          </w:tcPr>
          <w:p w14:paraId="0BF2508C" w14:textId="77777777" w:rsidR="00787FB0" w:rsidRDefault="00D20963">
            <w:pPr>
              <w:pStyle w:val="TableParagraph"/>
              <w:spacing w:before="1" w:line="230" w:lineRule="exact"/>
              <w:rPr>
                <w:b/>
                <w:sz w:val="20"/>
              </w:rPr>
            </w:pPr>
            <w:r>
              <w:rPr>
                <w:b/>
                <w:sz w:val="20"/>
              </w:rPr>
              <w:t>Collaborate as a member of an Interprofessional Team</w:t>
            </w:r>
          </w:p>
          <w:p w14:paraId="6A08B51E" w14:textId="77777777" w:rsidR="00787FB0" w:rsidRDefault="00D20963">
            <w:pPr>
              <w:pStyle w:val="TableParagraph"/>
              <w:numPr>
                <w:ilvl w:val="0"/>
                <w:numId w:val="8"/>
              </w:numPr>
              <w:tabs>
                <w:tab w:val="left" w:pos="465"/>
              </w:tabs>
              <w:spacing w:line="244" w:lineRule="auto"/>
              <w:ind w:right="152"/>
              <w:rPr>
                <w:sz w:val="20"/>
              </w:rPr>
            </w:pPr>
            <w:r>
              <w:rPr>
                <w:sz w:val="20"/>
              </w:rPr>
              <w:t>Contribute medication-related expertise to the team’s work, explain to a patient, caregiver or colleague each team member’s role</w:t>
            </w:r>
            <w:r>
              <w:rPr>
                <w:spacing w:val="-33"/>
                <w:sz w:val="20"/>
              </w:rPr>
              <w:t xml:space="preserve"> </w:t>
            </w:r>
            <w:r>
              <w:rPr>
                <w:sz w:val="20"/>
              </w:rPr>
              <w:t>and responsibilities</w:t>
            </w:r>
          </w:p>
          <w:p w14:paraId="6B192AD2" w14:textId="77777777" w:rsidR="00787FB0" w:rsidRDefault="00D20963">
            <w:pPr>
              <w:pStyle w:val="TableParagraph"/>
              <w:numPr>
                <w:ilvl w:val="0"/>
                <w:numId w:val="8"/>
              </w:numPr>
              <w:tabs>
                <w:tab w:val="left" w:pos="465"/>
              </w:tabs>
              <w:spacing w:line="244" w:lineRule="auto"/>
              <w:ind w:right="324"/>
              <w:rPr>
                <w:sz w:val="20"/>
              </w:rPr>
            </w:pPr>
            <w:r>
              <w:rPr>
                <w:sz w:val="20"/>
              </w:rPr>
              <w:t>Communicate a patient’s medication-related problems to another health professional, use setting-appropriate communication</w:t>
            </w:r>
            <w:r>
              <w:rPr>
                <w:spacing w:val="-35"/>
                <w:sz w:val="20"/>
              </w:rPr>
              <w:t xml:space="preserve"> </w:t>
            </w:r>
            <w:r>
              <w:rPr>
                <w:sz w:val="20"/>
              </w:rPr>
              <w:t>skills when interacting with others, use consensus-building strategies to develop a shared plan of</w:t>
            </w:r>
            <w:r>
              <w:rPr>
                <w:spacing w:val="-24"/>
                <w:sz w:val="20"/>
              </w:rPr>
              <w:t xml:space="preserve"> </w:t>
            </w:r>
            <w:r>
              <w:rPr>
                <w:sz w:val="20"/>
              </w:rPr>
              <w:t>action.</w:t>
            </w:r>
          </w:p>
        </w:tc>
        <w:tc>
          <w:tcPr>
            <w:tcW w:w="1710" w:type="dxa"/>
          </w:tcPr>
          <w:p w14:paraId="3F8C9BD9" w14:textId="77777777" w:rsidR="00787FB0" w:rsidRDefault="00787FB0">
            <w:pPr>
              <w:pStyle w:val="TableParagraph"/>
              <w:spacing w:before="1"/>
              <w:ind w:left="0"/>
              <w:rPr>
                <w:sz w:val="24"/>
              </w:rPr>
            </w:pPr>
          </w:p>
          <w:p w14:paraId="10439A7E" w14:textId="77777777" w:rsidR="00787FB0" w:rsidRDefault="00D20963">
            <w:pPr>
              <w:pStyle w:val="TableParagraph"/>
              <w:ind w:right="375"/>
              <w:rPr>
                <w:sz w:val="20"/>
              </w:rPr>
            </w:pPr>
            <w:r>
              <w:rPr>
                <w:sz w:val="20"/>
              </w:rPr>
              <w:t>Collaborator Communicator Leader</w:t>
            </w:r>
          </w:p>
        </w:tc>
      </w:tr>
    </w:tbl>
    <w:p w14:paraId="3B1A00E9" w14:textId="77777777" w:rsidR="00787FB0" w:rsidRDefault="00787FB0">
      <w:pPr>
        <w:pStyle w:val="BodyText"/>
        <w:rPr>
          <w:sz w:val="20"/>
        </w:rPr>
      </w:pPr>
    </w:p>
    <w:p w14:paraId="6FA1CC0C" w14:textId="77777777" w:rsidR="00787FB0" w:rsidRDefault="00CF1D6A">
      <w:pPr>
        <w:pStyle w:val="BodyText"/>
        <w:spacing w:before="5"/>
        <w:rPr>
          <w:sz w:val="21"/>
        </w:rPr>
      </w:pPr>
      <w:r>
        <w:rPr>
          <w:noProof/>
        </w:rPr>
        <w:lastRenderedPageBreak/>
        <mc:AlternateContent>
          <mc:Choice Requires="wps">
            <w:drawing>
              <wp:anchor distT="0" distB="0" distL="0" distR="0" simplePos="0" relativeHeight="251657728" behindDoc="0" locked="0" layoutInCell="1" allowOverlap="1" wp14:anchorId="2AAA4069" wp14:editId="6075C935">
                <wp:simplePos x="0" y="0"/>
                <wp:positionH relativeFrom="page">
                  <wp:posOffset>918210</wp:posOffset>
                </wp:positionH>
                <wp:positionV relativeFrom="paragraph">
                  <wp:posOffset>184785</wp:posOffset>
                </wp:positionV>
                <wp:extent cx="8223250" cy="165100"/>
                <wp:effectExtent l="0" t="0" r="635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23250" cy="165100"/>
                        </a:xfrm>
                        <a:prstGeom prst="rect">
                          <a:avLst/>
                        </a:prstGeom>
                        <a:solidFill>
                          <a:srgbClr val="D8D8D8"/>
                        </a:solidFill>
                        <a:ln w="6350">
                          <a:solidFill>
                            <a:srgbClr val="000000"/>
                          </a:solidFill>
                          <a:prstDash val="solid"/>
                          <a:miter lim="800000"/>
                          <a:headEnd/>
                          <a:tailEnd/>
                        </a:ln>
                      </wps:spPr>
                      <wps:txbx>
                        <w:txbxContent>
                          <w:p w14:paraId="30C6C8E4" w14:textId="77777777" w:rsidR="00787FB0" w:rsidRDefault="00D20963">
                            <w:pPr>
                              <w:spacing w:before="9"/>
                              <w:ind w:left="4696" w:right="4695"/>
                              <w:jc w:val="center"/>
                              <w:rPr>
                                <w:b/>
                                <w:sz w:val="20"/>
                              </w:rPr>
                            </w:pPr>
                            <w:r>
                              <w:rPr>
                                <w:b/>
                                <w:sz w:val="20"/>
                              </w:rPr>
                              <w:t>Population Health Promoter Domain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A4069" id="_x0000_t202" coordsize="21600,21600" o:spt="202" path="m,l,21600r21600,l21600,xe">
                <v:stroke joinstyle="miter"/>
                <v:path gradientshapeok="t" o:connecttype="rect"/>
              </v:shapetype>
              <v:shape id="Text Box 2" o:spid="_x0000_s1026" type="#_x0000_t202" style="position:absolute;margin-left:72.3pt;margin-top:14.55pt;width:647.5pt;height:1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" fillcolor="#d8d8d8" strokeweight=".5pt">
                <v:path arrowok="t"/>
                <v:textbox inset="0,0,0,0">
                  <w:txbxContent>
                    <w:p w14:paraId="30C6C8E4" w14:textId="77777777" w:rsidR="00787FB0" w:rsidRDefault="00D20963">
                      <w:pPr>
                        <w:spacing w:before="9"/>
                        <w:ind w:left="4696" w:right="4695"/>
                        <w:jc w:val="center"/>
                        <w:rPr>
                          <w:b/>
                          <w:sz w:val="20"/>
                        </w:rPr>
                      </w:pPr>
                      <w:r>
                        <w:rPr>
                          <w:b/>
                          <w:sz w:val="20"/>
                        </w:rPr>
                        <w:t>Population Health Promoter Domain</w:t>
                      </w:r>
                    </w:p>
                  </w:txbxContent>
                </v:textbox>
                <w10:wrap type="topAndBottom" anchorx="page"/>
              </v:shape>
            </w:pict>
          </mc:Fallback>
        </mc:AlternateContent>
      </w: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4"/>
        <w:gridCol w:w="143"/>
        <w:gridCol w:w="1590"/>
      </w:tblGrid>
      <w:tr w:rsidR="00787FB0" w14:paraId="1E5C6160" w14:textId="77777777">
        <w:trPr>
          <w:trHeight w:hRule="exact" w:val="704"/>
        </w:trPr>
        <w:tc>
          <w:tcPr>
            <w:tcW w:w="11214" w:type="dxa"/>
          </w:tcPr>
          <w:p w14:paraId="70332543" w14:textId="77777777" w:rsidR="00787FB0" w:rsidRDefault="00787FB0">
            <w:pPr>
              <w:pStyle w:val="TableParagraph"/>
              <w:spacing w:before="1"/>
              <w:ind w:left="0"/>
              <w:rPr>
                <w:sz w:val="24"/>
              </w:rPr>
            </w:pPr>
          </w:p>
          <w:p w14:paraId="7529765F" w14:textId="77777777" w:rsidR="00787FB0" w:rsidRDefault="00D20963">
            <w:pPr>
              <w:pStyle w:val="TableParagraph"/>
              <w:ind w:left="3920" w:right="3919"/>
              <w:jc w:val="center"/>
              <w:rPr>
                <w:b/>
                <w:sz w:val="20"/>
              </w:rPr>
            </w:pPr>
            <w:r>
              <w:rPr>
                <w:b/>
                <w:sz w:val="20"/>
              </w:rPr>
              <w:t>EPAs and Suggested Supporting Tasks</w:t>
            </w:r>
          </w:p>
        </w:tc>
        <w:tc>
          <w:tcPr>
            <w:tcW w:w="1733" w:type="dxa"/>
            <w:gridSpan w:val="2"/>
          </w:tcPr>
          <w:p w14:paraId="52AEFE3E" w14:textId="77777777" w:rsidR="00787FB0" w:rsidRDefault="00D20963" w:rsidP="000A6014">
            <w:pPr>
              <w:pStyle w:val="TableParagraph"/>
              <w:spacing w:before="1"/>
              <w:ind w:left="437" w:right="432"/>
              <w:jc w:val="both"/>
              <w:rPr>
                <w:b/>
                <w:sz w:val="20"/>
              </w:rPr>
            </w:pPr>
            <w:r>
              <w:rPr>
                <w:b/>
                <w:sz w:val="20"/>
              </w:rPr>
              <w:t xml:space="preserve">Mapped Learning </w:t>
            </w:r>
            <w:r>
              <w:rPr>
                <w:b/>
                <w:spacing w:val="-1"/>
                <w:sz w:val="20"/>
              </w:rPr>
              <w:t>Outcomes</w:t>
            </w:r>
          </w:p>
        </w:tc>
      </w:tr>
      <w:tr w:rsidR="00787FB0" w14:paraId="2F4D9B58" w14:textId="77777777">
        <w:trPr>
          <w:trHeight w:hRule="exact" w:val="706"/>
        </w:trPr>
        <w:tc>
          <w:tcPr>
            <w:tcW w:w="11214" w:type="dxa"/>
          </w:tcPr>
          <w:p w14:paraId="591052FA" w14:textId="77777777" w:rsidR="00787FB0" w:rsidRDefault="00D20963">
            <w:pPr>
              <w:pStyle w:val="TableParagraph"/>
              <w:spacing w:line="229" w:lineRule="exact"/>
              <w:rPr>
                <w:b/>
                <w:sz w:val="20"/>
              </w:rPr>
            </w:pPr>
            <w:r>
              <w:rPr>
                <w:b/>
                <w:sz w:val="20"/>
              </w:rPr>
              <w:t>Minimize adverse drug events and medication errors</w:t>
            </w:r>
          </w:p>
          <w:p w14:paraId="624C1603" w14:textId="77777777" w:rsidR="00787FB0" w:rsidRDefault="00D20963">
            <w:pPr>
              <w:pStyle w:val="TableParagraph"/>
              <w:numPr>
                <w:ilvl w:val="0"/>
                <w:numId w:val="7"/>
              </w:numPr>
              <w:tabs>
                <w:tab w:val="left" w:pos="825"/>
              </w:tabs>
              <w:spacing w:before="1" w:line="244" w:lineRule="auto"/>
              <w:ind w:right="132"/>
              <w:rPr>
                <w:sz w:val="20"/>
              </w:rPr>
            </w:pPr>
            <w:r>
              <w:rPr>
                <w:sz w:val="20"/>
              </w:rPr>
              <w:t>Assist</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identification</w:t>
            </w:r>
            <w:r>
              <w:rPr>
                <w:spacing w:val="-3"/>
                <w:sz w:val="20"/>
              </w:rPr>
              <w:t xml:space="preserve"> </w:t>
            </w:r>
            <w:r>
              <w:rPr>
                <w:sz w:val="20"/>
              </w:rPr>
              <w:t>of</w:t>
            </w:r>
            <w:r>
              <w:rPr>
                <w:spacing w:val="-2"/>
                <w:sz w:val="20"/>
              </w:rPr>
              <w:t xml:space="preserve"> </w:t>
            </w:r>
            <w:r>
              <w:rPr>
                <w:sz w:val="20"/>
              </w:rPr>
              <w:t>underlying</w:t>
            </w:r>
            <w:r>
              <w:rPr>
                <w:spacing w:val="-3"/>
                <w:sz w:val="20"/>
              </w:rPr>
              <w:t xml:space="preserve"> </w:t>
            </w:r>
            <w:r>
              <w:rPr>
                <w:sz w:val="20"/>
              </w:rPr>
              <w:t>system-associated</w:t>
            </w:r>
            <w:r>
              <w:rPr>
                <w:spacing w:val="-2"/>
                <w:sz w:val="20"/>
              </w:rPr>
              <w:t xml:space="preserve"> </w:t>
            </w:r>
            <w:r>
              <w:rPr>
                <w:sz w:val="20"/>
              </w:rPr>
              <w:t>causes</w:t>
            </w:r>
            <w:r>
              <w:rPr>
                <w:spacing w:val="-2"/>
                <w:sz w:val="20"/>
              </w:rPr>
              <w:t xml:space="preserve"> </w:t>
            </w:r>
            <w:r>
              <w:rPr>
                <w:sz w:val="20"/>
              </w:rPr>
              <w:t>of</w:t>
            </w:r>
            <w:r>
              <w:rPr>
                <w:spacing w:val="-4"/>
                <w:sz w:val="20"/>
              </w:rPr>
              <w:t xml:space="preserve"> </w:t>
            </w:r>
            <w:r>
              <w:rPr>
                <w:sz w:val="20"/>
              </w:rPr>
              <w:t>errors, report</w:t>
            </w:r>
            <w:r>
              <w:rPr>
                <w:spacing w:val="-1"/>
                <w:sz w:val="20"/>
              </w:rPr>
              <w:t xml:space="preserve"> </w:t>
            </w:r>
            <w:r>
              <w:rPr>
                <w:sz w:val="20"/>
              </w:rPr>
              <w:t>adverse</w:t>
            </w:r>
            <w:r>
              <w:rPr>
                <w:spacing w:val="-2"/>
                <w:sz w:val="20"/>
              </w:rPr>
              <w:t xml:space="preserve"> </w:t>
            </w:r>
            <w:r>
              <w:rPr>
                <w:sz w:val="20"/>
              </w:rPr>
              <w:t>drug</w:t>
            </w:r>
            <w:r>
              <w:rPr>
                <w:spacing w:val="-3"/>
                <w:sz w:val="20"/>
              </w:rPr>
              <w:t xml:space="preserve"> </w:t>
            </w:r>
            <w:r>
              <w:rPr>
                <w:sz w:val="20"/>
              </w:rPr>
              <w:t>events</w:t>
            </w:r>
            <w:r>
              <w:rPr>
                <w:spacing w:val="-2"/>
                <w:sz w:val="20"/>
              </w:rPr>
              <w:t xml:space="preserve"> </w:t>
            </w:r>
            <w:r>
              <w:rPr>
                <w:sz w:val="20"/>
              </w:rPr>
              <w:t>and</w:t>
            </w:r>
            <w:r>
              <w:rPr>
                <w:spacing w:val="-3"/>
                <w:sz w:val="20"/>
              </w:rPr>
              <w:t xml:space="preserve"> </w:t>
            </w:r>
            <w:r>
              <w:rPr>
                <w:sz w:val="20"/>
              </w:rPr>
              <w:t>medication</w:t>
            </w:r>
            <w:r>
              <w:rPr>
                <w:spacing w:val="-2"/>
                <w:sz w:val="20"/>
              </w:rPr>
              <w:t xml:space="preserve"> </w:t>
            </w:r>
            <w:r>
              <w:rPr>
                <w:sz w:val="20"/>
              </w:rPr>
              <w:t>errors</w:t>
            </w:r>
            <w:r>
              <w:rPr>
                <w:spacing w:val="-2"/>
                <w:sz w:val="20"/>
              </w:rPr>
              <w:t xml:space="preserve"> </w:t>
            </w:r>
            <w:r>
              <w:rPr>
                <w:sz w:val="20"/>
              </w:rPr>
              <w:t>to stakeholders.</w:t>
            </w:r>
          </w:p>
        </w:tc>
        <w:tc>
          <w:tcPr>
            <w:tcW w:w="1733" w:type="dxa"/>
            <w:gridSpan w:val="2"/>
          </w:tcPr>
          <w:p w14:paraId="1BF55F16" w14:textId="77777777" w:rsidR="00787FB0" w:rsidRDefault="00D20963">
            <w:pPr>
              <w:pStyle w:val="TableParagraph"/>
              <w:spacing w:line="242" w:lineRule="auto"/>
              <w:ind w:left="470" w:right="442" w:firstLine="46"/>
              <w:rPr>
                <w:sz w:val="20"/>
              </w:rPr>
            </w:pPr>
            <w:r>
              <w:rPr>
                <w:sz w:val="20"/>
              </w:rPr>
              <w:t>Promoter Caregiver</w:t>
            </w:r>
          </w:p>
        </w:tc>
      </w:tr>
      <w:tr w:rsidR="00787FB0" w14:paraId="51B1692C" w14:textId="77777777">
        <w:trPr>
          <w:trHeight w:hRule="exact" w:val="750"/>
        </w:trPr>
        <w:tc>
          <w:tcPr>
            <w:tcW w:w="11214" w:type="dxa"/>
          </w:tcPr>
          <w:p w14:paraId="4F4D5C54" w14:textId="77777777" w:rsidR="00787FB0" w:rsidRDefault="00D20963">
            <w:pPr>
              <w:pStyle w:val="TableParagraph"/>
              <w:spacing w:line="229" w:lineRule="exact"/>
              <w:rPr>
                <w:b/>
                <w:sz w:val="20"/>
              </w:rPr>
            </w:pPr>
            <w:r>
              <w:rPr>
                <w:b/>
                <w:sz w:val="20"/>
              </w:rPr>
              <w:t>Maximize the appropriate use of medications in a population</w:t>
            </w:r>
          </w:p>
          <w:p w14:paraId="65DBE8CA" w14:textId="77777777" w:rsidR="00787FB0" w:rsidRDefault="00D20963">
            <w:pPr>
              <w:pStyle w:val="TableParagraph"/>
              <w:numPr>
                <w:ilvl w:val="0"/>
                <w:numId w:val="6"/>
              </w:numPr>
              <w:tabs>
                <w:tab w:val="left" w:pos="825"/>
              </w:tabs>
              <w:spacing w:before="1"/>
              <w:rPr>
                <w:sz w:val="20"/>
              </w:rPr>
            </w:pPr>
            <w:r>
              <w:rPr>
                <w:sz w:val="20"/>
              </w:rPr>
              <w:t>Apply cost-benefit, formulary, epidemiological or evidence-based medicine to medication-related</w:t>
            </w:r>
            <w:r>
              <w:rPr>
                <w:spacing w:val="-27"/>
                <w:sz w:val="20"/>
              </w:rPr>
              <w:t xml:space="preserve"> </w:t>
            </w:r>
            <w:r>
              <w:rPr>
                <w:sz w:val="20"/>
              </w:rPr>
              <w:t>decisions.</w:t>
            </w:r>
          </w:p>
        </w:tc>
        <w:tc>
          <w:tcPr>
            <w:tcW w:w="1733" w:type="dxa"/>
            <w:gridSpan w:val="2"/>
          </w:tcPr>
          <w:p w14:paraId="407E8B43" w14:textId="77777777" w:rsidR="00787FB0" w:rsidRDefault="00D20963">
            <w:pPr>
              <w:pStyle w:val="TableParagraph"/>
              <w:ind w:left="470" w:right="461" w:firstLine="46"/>
              <w:jc w:val="both"/>
              <w:rPr>
                <w:sz w:val="20"/>
              </w:rPr>
            </w:pPr>
            <w:r>
              <w:rPr>
                <w:sz w:val="20"/>
              </w:rPr>
              <w:t>Promoter Caregiver Manager</w:t>
            </w:r>
          </w:p>
        </w:tc>
      </w:tr>
      <w:tr w:rsidR="00787FB0" w14:paraId="101116C7" w14:textId="77777777">
        <w:trPr>
          <w:trHeight w:hRule="exact" w:val="987"/>
        </w:trPr>
        <w:tc>
          <w:tcPr>
            <w:tcW w:w="11214" w:type="dxa"/>
            <w:tcBorders>
              <w:bottom w:val="single" w:sz="8" w:space="0" w:color="000000"/>
            </w:tcBorders>
          </w:tcPr>
          <w:p w14:paraId="1E1CA30A" w14:textId="77777777" w:rsidR="00787FB0" w:rsidRDefault="00D20963">
            <w:pPr>
              <w:pStyle w:val="TableParagraph"/>
              <w:spacing w:before="1" w:line="230" w:lineRule="exact"/>
              <w:rPr>
                <w:b/>
                <w:sz w:val="20"/>
              </w:rPr>
            </w:pPr>
            <w:r>
              <w:rPr>
                <w:b/>
                <w:sz w:val="20"/>
              </w:rPr>
              <w:t>Ensure that patients have been immunized against vaccine-preventable diseases</w:t>
            </w:r>
          </w:p>
          <w:p w14:paraId="4BA7793E" w14:textId="77777777" w:rsidR="00787FB0" w:rsidRDefault="00D20963">
            <w:pPr>
              <w:pStyle w:val="TableParagraph"/>
              <w:numPr>
                <w:ilvl w:val="0"/>
                <w:numId w:val="5"/>
              </w:numPr>
              <w:tabs>
                <w:tab w:val="left" w:pos="825"/>
              </w:tabs>
              <w:spacing w:line="242" w:lineRule="auto"/>
              <w:ind w:right="594"/>
              <w:rPr>
                <w:sz w:val="24"/>
              </w:rPr>
            </w:pPr>
            <w:r>
              <w:rPr>
                <w:sz w:val="20"/>
              </w:rPr>
              <w:t>Determine whether a patient is eligible for and has received CDC-recommended immunizations, administer and</w:t>
            </w:r>
            <w:r>
              <w:rPr>
                <w:spacing w:val="-31"/>
                <w:sz w:val="20"/>
              </w:rPr>
              <w:t xml:space="preserve"> </w:t>
            </w:r>
            <w:r>
              <w:rPr>
                <w:sz w:val="20"/>
              </w:rPr>
              <w:t>document CDC-recommended vaccinations to patients as allowed, demonstrate knowledge of basic life support and other safety measures/risk avoidance with</w:t>
            </w:r>
            <w:r>
              <w:rPr>
                <w:spacing w:val="-12"/>
                <w:sz w:val="20"/>
              </w:rPr>
              <w:t xml:space="preserve"> </w:t>
            </w:r>
            <w:r>
              <w:rPr>
                <w:sz w:val="20"/>
              </w:rPr>
              <w:t>immunizations</w:t>
            </w:r>
            <w:r>
              <w:rPr>
                <w:sz w:val="24"/>
              </w:rPr>
              <w:t>.</w:t>
            </w:r>
          </w:p>
        </w:tc>
        <w:tc>
          <w:tcPr>
            <w:tcW w:w="1733" w:type="dxa"/>
            <w:gridSpan w:val="2"/>
            <w:tcBorders>
              <w:bottom w:val="single" w:sz="8" w:space="0" w:color="000000"/>
            </w:tcBorders>
          </w:tcPr>
          <w:p w14:paraId="72E32BB8" w14:textId="77777777" w:rsidR="00787FB0" w:rsidRDefault="00D20963">
            <w:pPr>
              <w:pStyle w:val="TableParagraph"/>
              <w:spacing w:before="1"/>
              <w:ind w:left="492"/>
              <w:rPr>
                <w:sz w:val="20"/>
              </w:rPr>
            </w:pPr>
            <w:r>
              <w:rPr>
                <w:sz w:val="20"/>
              </w:rPr>
              <w:t>Promoter</w:t>
            </w:r>
          </w:p>
        </w:tc>
      </w:tr>
      <w:tr w:rsidR="00787FB0" w14:paraId="6C2003F6" w14:textId="77777777">
        <w:trPr>
          <w:trHeight w:hRule="exact" w:val="265"/>
        </w:trPr>
        <w:tc>
          <w:tcPr>
            <w:tcW w:w="12947" w:type="dxa"/>
            <w:gridSpan w:val="3"/>
            <w:tcBorders>
              <w:top w:val="single" w:sz="8" w:space="0" w:color="000000"/>
            </w:tcBorders>
            <w:shd w:val="clear" w:color="auto" w:fill="D8D8D8"/>
          </w:tcPr>
          <w:p w14:paraId="7AA3772D" w14:textId="77777777" w:rsidR="00787FB0" w:rsidRDefault="00D20963">
            <w:pPr>
              <w:pStyle w:val="TableParagraph"/>
              <w:spacing w:before="9"/>
              <w:ind w:left="5232" w:right="5232"/>
              <w:jc w:val="center"/>
              <w:rPr>
                <w:b/>
                <w:sz w:val="20"/>
              </w:rPr>
            </w:pPr>
            <w:r>
              <w:rPr>
                <w:b/>
                <w:sz w:val="20"/>
              </w:rPr>
              <w:t>Information Master Domain</w:t>
            </w:r>
          </w:p>
        </w:tc>
      </w:tr>
      <w:tr w:rsidR="00787FB0" w14:paraId="5FF98330" w14:textId="77777777">
        <w:trPr>
          <w:trHeight w:hRule="exact" w:val="704"/>
        </w:trPr>
        <w:tc>
          <w:tcPr>
            <w:tcW w:w="11357" w:type="dxa"/>
            <w:gridSpan w:val="2"/>
          </w:tcPr>
          <w:p w14:paraId="2344F612" w14:textId="77777777" w:rsidR="00787FB0" w:rsidRDefault="00D20963">
            <w:pPr>
              <w:pStyle w:val="TableParagraph"/>
              <w:spacing w:before="93"/>
              <w:ind w:left="3979" w:right="3980"/>
              <w:jc w:val="center"/>
              <w:rPr>
                <w:b/>
                <w:sz w:val="20"/>
              </w:rPr>
            </w:pPr>
            <w:r>
              <w:rPr>
                <w:b/>
                <w:sz w:val="20"/>
              </w:rPr>
              <w:t>EPAs and Suggested Supporting Tasks</w:t>
            </w:r>
          </w:p>
        </w:tc>
        <w:tc>
          <w:tcPr>
            <w:tcW w:w="1590" w:type="dxa"/>
          </w:tcPr>
          <w:p w14:paraId="27A0D433" w14:textId="77777777" w:rsidR="00787FB0" w:rsidRDefault="00D20963">
            <w:pPr>
              <w:pStyle w:val="TableParagraph"/>
              <w:spacing w:before="1"/>
              <w:ind w:left="362" w:right="364" w:firstLine="72"/>
              <w:jc w:val="both"/>
              <w:rPr>
                <w:b/>
                <w:sz w:val="20"/>
              </w:rPr>
            </w:pPr>
            <w:r>
              <w:rPr>
                <w:b/>
                <w:sz w:val="20"/>
              </w:rPr>
              <w:t xml:space="preserve">Mapped Learning </w:t>
            </w:r>
            <w:r>
              <w:rPr>
                <w:b/>
                <w:spacing w:val="-1"/>
                <w:sz w:val="20"/>
              </w:rPr>
              <w:t>Outcomes</w:t>
            </w:r>
          </w:p>
        </w:tc>
      </w:tr>
      <w:tr w:rsidR="00787FB0" w14:paraId="7224E780" w14:textId="77777777">
        <w:trPr>
          <w:trHeight w:hRule="exact" w:val="706"/>
        </w:trPr>
        <w:tc>
          <w:tcPr>
            <w:tcW w:w="11357" w:type="dxa"/>
            <w:gridSpan w:val="2"/>
          </w:tcPr>
          <w:p w14:paraId="022AC067" w14:textId="77777777" w:rsidR="00787FB0" w:rsidRDefault="00D20963">
            <w:pPr>
              <w:pStyle w:val="TableParagraph"/>
              <w:spacing w:line="229" w:lineRule="exact"/>
              <w:rPr>
                <w:b/>
                <w:sz w:val="20"/>
              </w:rPr>
            </w:pPr>
            <w:r>
              <w:rPr>
                <w:b/>
                <w:sz w:val="20"/>
              </w:rPr>
              <w:t>Educate patient and professional colleagues regarding the appropriate use of medications</w:t>
            </w:r>
          </w:p>
          <w:p w14:paraId="3D23DB7A" w14:textId="77777777" w:rsidR="00787FB0" w:rsidRDefault="00D20963">
            <w:pPr>
              <w:pStyle w:val="TableParagraph"/>
              <w:numPr>
                <w:ilvl w:val="0"/>
                <w:numId w:val="4"/>
              </w:numPr>
              <w:tabs>
                <w:tab w:val="left" w:pos="825"/>
              </w:tabs>
              <w:spacing w:before="1" w:line="244" w:lineRule="auto"/>
              <w:ind w:right="733"/>
              <w:rPr>
                <w:sz w:val="20"/>
              </w:rPr>
            </w:pPr>
            <w:r>
              <w:rPr>
                <w:sz w:val="20"/>
              </w:rPr>
              <w:t>Lead a discussion regarding published literature and its application to patient care. Develop and deliver a brief</w:t>
            </w:r>
            <w:r>
              <w:rPr>
                <w:spacing w:val="-35"/>
                <w:sz w:val="20"/>
              </w:rPr>
              <w:t xml:space="preserve"> </w:t>
            </w:r>
            <w:r>
              <w:rPr>
                <w:sz w:val="20"/>
              </w:rPr>
              <w:t>educational program or journal club regarding medication therapy to health professionals or a lay</w:t>
            </w:r>
            <w:r>
              <w:rPr>
                <w:spacing w:val="-24"/>
                <w:sz w:val="20"/>
              </w:rPr>
              <w:t xml:space="preserve"> </w:t>
            </w:r>
            <w:r>
              <w:rPr>
                <w:sz w:val="20"/>
              </w:rPr>
              <w:t>audience.</w:t>
            </w:r>
          </w:p>
        </w:tc>
        <w:tc>
          <w:tcPr>
            <w:tcW w:w="1590" w:type="dxa"/>
          </w:tcPr>
          <w:p w14:paraId="23A7A9AC" w14:textId="77777777" w:rsidR="00787FB0" w:rsidRDefault="00D20963">
            <w:pPr>
              <w:pStyle w:val="TableParagraph"/>
              <w:spacing w:line="229" w:lineRule="exact"/>
              <w:ind w:left="0" w:right="429"/>
              <w:jc w:val="right"/>
              <w:rPr>
                <w:sz w:val="20"/>
              </w:rPr>
            </w:pPr>
            <w:r>
              <w:rPr>
                <w:sz w:val="20"/>
              </w:rPr>
              <w:t>Educator</w:t>
            </w:r>
          </w:p>
        </w:tc>
      </w:tr>
      <w:tr w:rsidR="00787FB0" w14:paraId="038337C1" w14:textId="77777777">
        <w:trPr>
          <w:trHeight w:hRule="exact" w:val="711"/>
        </w:trPr>
        <w:tc>
          <w:tcPr>
            <w:tcW w:w="11357" w:type="dxa"/>
            <w:gridSpan w:val="2"/>
            <w:tcBorders>
              <w:bottom w:val="single" w:sz="8" w:space="0" w:color="000000"/>
            </w:tcBorders>
          </w:tcPr>
          <w:p w14:paraId="0CD2064D" w14:textId="77777777" w:rsidR="00787FB0" w:rsidRDefault="00D20963">
            <w:pPr>
              <w:pStyle w:val="TableParagraph"/>
              <w:spacing w:line="229" w:lineRule="exact"/>
              <w:rPr>
                <w:b/>
                <w:sz w:val="20"/>
              </w:rPr>
            </w:pPr>
            <w:r>
              <w:rPr>
                <w:b/>
                <w:sz w:val="20"/>
              </w:rPr>
              <w:t>Use evidence-based information to advance patient care</w:t>
            </w:r>
          </w:p>
          <w:p w14:paraId="7048618E" w14:textId="77777777" w:rsidR="00787FB0" w:rsidRDefault="00D20963">
            <w:pPr>
              <w:pStyle w:val="TableParagraph"/>
              <w:numPr>
                <w:ilvl w:val="0"/>
                <w:numId w:val="3"/>
              </w:numPr>
              <w:tabs>
                <w:tab w:val="left" w:pos="825"/>
              </w:tabs>
              <w:spacing w:before="1" w:line="244" w:lineRule="auto"/>
              <w:ind w:right="273"/>
              <w:rPr>
                <w:sz w:val="20"/>
              </w:rPr>
            </w:pPr>
            <w:r>
              <w:rPr>
                <w:sz w:val="20"/>
              </w:rPr>
              <w:t>Retrieve</w:t>
            </w:r>
            <w:r>
              <w:rPr>
                <w:spacing w:val="-3"/>
                <w:sz w:val="20"/>
              </w:rPr>
              <w:t xml:space="preserve"> </w:t>
            </w:r>
            <w:r>
              <w:rPr>
                <w:sz w:val="20"/>
              </w:rPr>
              <w:t>and</w:t>
            </w:r>
            <w:r>
              <w:rPr>
                <w:spacing w:val="-4"/>
                <w:sz w:val="20"/>
              </w:rPr>
              <w:t xml:space="preserve"> </w:t>
            </w:r>
            <w:r>
              <w:rPr>
                <w:sz w:val="20"/>
              </w:rPr>
              <w:t>analyze,</w:t>
            </w:r>
            <w:r>
              <w:rPr>
                <w:spacing w:val="-3"/>
                <w:sz w:val="20"/>
              </w:rPr>
              <w:t xml:space="preserve"> </w:t>
            </w:r>
            <w:r>
              <w:rPr>
                <w:sz w:val="20"/>
              </w:rPr>
              <w:t>scientific</w:t>
            </w:r>
            <w:r>
              <w:rPr>
                <w:spacing w:val="-3"/>
                <w:sz w:val="20"/>
              </w:rPr>
              <w:t xml:space="preserve"> </w:t>
            </w:r>
            <w:r>
              <w:rPr>
                <w:sz w:val="20"/>
              </w:rPr>
              <w:t>literature</w:t>
            </w:r>
            <w:r>
              <w:rPr>
                <w:spacing w:val="-1"/>
                <w:sz w:val="20"/>
              </w:rPr>
              <w:t xml:space="preserve"> </w:t>
            </w:r>
            <w:r>
              <w:rPr>
                <w:sz w:val="20"/>
              </w:rPr>
              <w:t>to</w:t>
            </w:r>
            <w:r>
              <w:rPr>
                <w:spacing w:val="-4"/>
                <w:sz w:val="20"/>
              </w:rPr>
              <w:t xml:space="preserve"> </w:t>
            </w:r>
            <w:r>
              <w:rPr>
                <w:sz w:val="20"/>
              </w:rPr>
              <w:t>make</w:t>
            </w:r>
            <w:r>
              <w:rPr>
                <w:spacing w:val="-5"/>
                <w:sz w:val="20"/>
              </w:rPr>
              <w:t xml:space="preserve"> </w:t>
            </w:r>
            <w:r>
              <w:rPr>
                <w:sz w:val="20"/>
              </w:rPr>
              <w:t>a</w:t>
            </w:r>
            <w:r>
              <w:rPr>
                <w:spacing w:val="-3"/>
                <w:sz w:val="20"/>
              </w:rPr>
              <w:t xml:space="preserve"> </w:t>
            </w:r>
            <w:r>
              <w:rPr>
                <w:sz w:val="20"/>
              </w:rPr>
              <w:t>patient-specific</w:t>
            </w:r>
            <w:r>
              <w:rPr>
                <w:spacing w:val="-3"/>
                <w:sz w:val="20"/>
              </w:rPr>
              <w:t xml:space="preserve"> </w:t>
            </w:r>
            <w:r>
              <w:rPr>
                <w:sz w:val="20"/>
              </w:rPr>
              <w:t>recommendation,</w:t>
            </w:r>
            <w:r>
              <w:rPr>
                <w:spacing w:val="-3"/>
                <w:sz w:val="20"/>
              </w:rPr>
              <w:t xml:space="preserve"> </w:t>
            </w:r>
            <w:r>
              <w:rPr>
                <w:sz w:val="20"/>
              </w:rPr>
              <w:t>retrieve</w:t>
            </w:r>
            <w:r>
              <w:rPr>
                <w:spacing w:val="-3"/>
                <w:sz w:val="20"/>
              </w:rPr>
              <w:t xml:space="preserve"> </w:t>
            </w:r>
            <w:r>
              <w:rPr>
                <w:sz w:val="20"/>
              </w:rPr>
              <w:t>and</w:t>
            </w:r>
            <w:r>
              <w:rPr>
                <w:spacing w:val="-3"/>
                <w:sz w:val="20"/>
              </w:rPr>
              <w:t xml:space="preserve"> </w:t>
            </w:r>
            <w:r>
              <w:rPr>
                <w:sz w:val="20"/>
              </w:rPr>
              <w:t>analyze</w:t>
            </w:r>
            <w:r>
              <w:rPr>
                <w:spacing w:val="-3"/>
                <w:sz w:val="20"/>
              </w:rPr>
              <w:t xml:space="preserve"> </w:t>
            </w:r>
            <w:r>
              <w:rPr>
                <w:sz w:val="20"/>
              </w:rPr>
              <w:t>scientific</w:t>
            </w:r>
            <w:r>
              <w:rPr>
                <w:spacing w:val="-3"/>
                <w:sz w:val="20"/>
              </w:rPr>
              <w:t xml:space="preserve"> </w:t>
            </w:r>
            <w:r>
              <w:rPr>
                <w:sz w:val="20"/>
              </w:rPr>
              <w:t>literature</w:t>
            </w:r>
            <w:r>
              <w:rPr>
                <w:spacing w:val="-1"/>
                <w:sz w:val="20"/>
              </w:rPr>
              <w:t xml:space="preserve"> </w:t>
            </w:r>
            <w:r>
              <w:rPr>
                <w:sz w:val="20"/>
              </w:rPr>
              <w:t>to answer drug information</w:t>
            </w:r>
            <w:r>
              <w:rPr>
                <w:spacing w:val="-9"/>
                <w:sz w:val="20"/>
              </w:rPr>
              <w:t xml:space="preserve"> </w:t>
            </w:r>
            <w:r>
              <w:rPr>
                <w:sz w:val="20"/>
              </w:rPr>
              <w:t>questions.</w:t>
            </w:r>
          </w:p>
        </w:tc>
        <w:tc>
          <w:tcPr>
            <w:tcW w:w="1590" w:type="dxa"/>
            <w:tcBorders>
              <w:bottom w:val="single" w:sz="8" w:space="0" w:color="000000"/>
            </w:tcBorders>
          </w:tcPr>
          <w:p w14:paraId="23D37D86" w14:textId="77777777" w:rsidR="00787FB0" w:rsidRDefault="00D20963">
            <w:pPr>
              <w:pStyle w:val="TableParagraph"/>
              <w:spacing w:line="229" w:lineRule="exact"/>
              <w:ind w:left="0" w:right="479"/>
              <w:jc w:val="right"/>
              <w:rPr>
                <w:sz w:val="20"/>
              </w:rPr>
            </w:pPr>
            <w:r>
              <w:rPr>
                <w:sz w:val="20"/>
              </w:rPr>
              <w:t>Learner</w:t>
            </w:r>
          </w:p>
        </w:tc>
      </w:tr>
      <w:tr w:rsidR="00787FB0" w14:paraId="502D13A8" w14:textId="77777777">
        <w:trPr>
          <w:trHeight w:hRule="exact" w:val="265"/>
        </w:trPr>
        <w:tc>
          <w:tcPr>
            <w:tcW w:w="12947" w:type="dxa"/>
            <w:gridSpan w:val="3"/>
            <w:tcBorders>
              <w:top w:val="single" w:sz="8" w:space="0" w:color="000000"/>
            </w:tcBorders>
            <w:shd w:val="clear" w:color="auto" w:fill="D8D8D8"/>
          </w:tcPr>
          <w:p w14:paraId="5BFE91D2" w14:textId="77777777" w:rsidR="00787FB0" w:rsidRDefault="00D20963">
            <w:pPr>
              <w:pStyle w:val="TableParagraph"/>
              <w:spacing w:before="9"/>
              <w:ind w:left="5232" w:right="5227"/>
              <w:jc w:val="center"/>
              <w:rPr>
                <w:b/>
                <w:sz w:val="20"/>
              </w:rPr>
            </w:pPr>
            <w:r>
              <w:rPr>
                <w:b/>
                <w:sz w:val="20"/>
              </w:rPr>
              <w:t>Practice Manager Domain</w:t>
            </w:r>
          </w:p>
        </w:tc>
      </w:tr>
      <w:tr w:rsidR="00787FB0" w14:paraId="5480429D" w14:textId="77777777">
        <w:trPr>
          <w:trHeight w:hRule="exact" w:val="703"/>
        </w:trPr>
        <w:tc>
          <w:tcPr>
            <w:tcW w:w="11357" w:type="dxa"/>
            <w:gridSpan w:val="2"/>
          </w:tcPr>
          <w:p w14:paraId="6C580339" w14:textId="77777777" w:rsidR="00787FB0" w:rsidRDefault="00787FB0">
            <w:pPr>
              <w:pStyle w:val="TableParagraph"/>
              <w:spacing w:before="1"/>
              <w:ind w:left="0"/>
              <w:rPr>
                <w:sz w:val="20"/>
              </w:rPr>
            </w:pPr>
          </w:p>
          <w:p w14:paraId="078090D4" w14:textId="77777777" w:rsidR="00787FB0" w:rsidRDefault="00D20963">
            <w:pPr>
              <w:pStyle w:val="TableParagraph"/>
              <w:spacing w:before="1"/>
              <w:ind w:left="3984" w:right="3962"/>
              <w:jc w:val="center"/>
              <w:rPr>
                <w:b/>
                <w:sz w:val="20"/>
              </w:rPr>
            </w:pPr>
            <w:r>
              <w:rPr>
                <w:b/>
                <w:sz w:val="20"/>
              </w:rPr>
              <w:t>EPAs and Suggested Supporting Tasks</w:t>
            </w:r>
          </w:p>
        </w:tc>
        <w:tc>
          <w:tcPr>
            <w:tcW w:w="1590" w:type="dxa"/>
          </w:tcPr>
          <w:p w14:paraId="6A40D6E0" w14:textId="77777777" w:rsidR="00787FB0" w:rsidRDefault="00D20963">
            <w:pPr>
              <w:pStyle w:val="TableParagraph"/>
              <w:ind w:left="376" w:right="348" w:firstLine="72"/>
              <w:jc w:val="both"/>
              <w:rPr>
                <w:b/>
                <w:sz w:val="20"/>
              </w:rPr>
            </w:pPr>
            <w:r>
              <w:rPr>
                <w:b/>
                <w:sz w:val="20"/>
              </w:rPr>
              <w:t>Mapped Learning Outcomes</w:t>
            </w:r>
          </w:p>
        </w:tc>
      </w:tr>
      <w:tr w:rsidR="00787FB0" w14:paraId="5EE847B0" w14:textId="77777777">
        <w:trPr>
          <w:trHeight w:hRule="exact" w:val="943"/>
        </w:trPr>
        <w:tc>
          <w:tcPr>
            <w:tcW w:w="11357" w:type="dxa"/>
            <w:gridSpan w:val="2"/>
            <w:tcBorders>
              <w:bottom w:val="single" w:sz="8" w:space="0" w:color="000000"/>
            </w:tcBorders>
          </w:tcPr>
          <w:p w14:paraId="578868CF" w14:textId="77777777" w:rsidR="00787FB0" w:rsidRDefault="00D20963">
            <w:pPr>
              <w:pStyle w:val="TableParagraph"/>
              <w:spacing w:before="1" w:line="230" w:lineRule="exact"/>
              <w:rPr>
                <w:b/>
                <w:sz w:val="20"/>
              </w:rPr>
            </w:pPr>
            <w:r>
              <w:rPr>
                <w:b/>
                <w:sz w:val="20"/>
              </w:rPr>
              <w:t>Fulfill a medication order</w:t>
            </w:r>
          </w:p>
          <w:p w14:paraId="2729BCFE" w14:textId="77777777" w:rsidR="00787FB0" w:rsidRDefault="00D20963">
            <w:pPr>
              <w:pStyle w:val="TableParagraph"/>
              <w:numPr>
                <w:ilvl w:val="0"/>
                <w:numId w:val="2"/>
              </w:numPr>
              <w:tabs>
                <w:tab w:val="left" w:pos="825"/>
              </w:tabs>
              <w:spacing w:line="242" w:lineRule="auto"/>
              <w:ind w:right="253"/>
              <w:rPr>
                <w:sz w:val="20"/>
              </w:rPr>
            </w:pPr>
            <w:r>
              <w:rPr>
                <w:sz w:val="20"/>
              </w:rPr>
              <w:t xml:space="preserve">Enter patient-specific information into a pharmacy record system, determine if a medication is contraindicated for a patient, </w:t>
            </w:r>
            <w:proofErr w:type="gramStart"/>
            <w:r>
              <w:rPr>
                <w:sz w:val="20"/>
              </w:rPr>
              <w:t>identify</w:t>
            </w:r>
            <w:proofErr w:type="gramEnd"/>
            <w:r>
              <w:rPr>
                <w:sz w:val="20"/>
              </w:rPr>
              <w:t xml:space="preserve"> and manage drug interactions, ensure that formulary preferred medications are used when clinically appropriate, assist</w:t>
            </w:r>
            <w:r>
              <w:rPr>
                <w:spacing w:val="-34"/>
                <w:sz w:val="20"/>
              </w:rPr>
              <w:t xml:space="preserve"> </w:t>
            </w:r>
            <w:r>
              <w:rPr>
                <w:sz w:val="20"/>
              </w:rPr>
              <w:t>a patient or caregiver in acquiring medications through support</w:t>
            </w:r>
            <w:r>
              <w:rPr>
                <w:spacing w:val="-23"/>
                <w:sz w:val="20"/>
              </w:rPr>
              <w:t xml:space="preserve"> </w:t>
            </w:r>
            <w:r>
              <w:rPr>
                <w:sz w:val="20"/>
              </w:rPr>
              <w:t>programs.</w:t>
            </w:r>
          </w:p>
        </w:tc>
        <w:tc>
          <w:tcPr>
            <w:tcW w:w="1590" w:type="dxa"/>
            <w:tcBorders>
              <w:bottom w:val="single" w:sz="8" w:space="0" w:color="000000"/>
            </w:tcBorders>
          </w:tcPr>
          <w:p w14:paraId="0744366A" w14:textId="77777777" w:rsidR="00787FB0" w:rsidRDefault="00D20963">
            <w:pPr>
              <w:pStyle w:val="TableParagraph"/>
              <w:spacing w:before="1"/>
              <w:ind w:left="0" w:right="421"/>
              <w:jc w:val="right"/>
              <w:rPr>
                <w:sz w:val="20"/>
              </w:rPr>
            </w:pPr>
            <w:r>
              <w:rPr>
                <w:sz w:val="20"/>
              </w:rPr>
              <w:t>Manager</w:t>
            </w:r>
          </w:p>
        </w:tc>
      </w:tr>
      <w:tr w:rsidR="00787FB0" w14:paraId="47E132FA" w14:textId="77777777">
        <w:trPr>
          <w:trHeight w:hRule="exact" w:val="264"/>
        </w:trPr>
        <w:tc>
          <w:tcPr>
            <w:tcW w:w="12947" w:type="dxa"/>
            <w:gridSpan w:val="3"/>
            <w:tcBorders>
              <w:top w:val="single" w:sz="8" w:space="0" w:color="000000"/>
            </w:tcBorders>
            <w:shd w:val="clear" w:color="auto" w:fill="D8D8D8"/>
          </w:tcPr>
          <w:p w14:paraId="10131A36" w14:textId="77777777" w:rsidR="00787FB0" w:rsidRDefault="00D20963">
            <w:pPr>
              <w:pStyle w:val="TableParagraph"/>
              <w:spacing w:before="9"/>
              <w:ind w:left="5231" w:right="5232"/>
              <w:jc w:val="center"/>
              <w:rPr>
                <w:b/>
                <w:sz w:val="20"/>
              </w:rPr>
            </w:pPr>
            <w:r>
              <w:rPr>
                <w:b/>
                <w:sz w:val="20"/>
              </w:rPr>
              <w:t>Self-Developer Domain</w:t>
            </w:r>
          </w:p>
        </w:tc>
      </w:tr>
      <w:tr w:rsidR="00787FB0" w14:paraId="5EFA448D" w14:textId="77777777">
        <w:trPr>
          <w:trHeight w:hRule="exact" w:val="703"/>
        </w:trPr>
        <w:tc>
          <w:tcPr>
            <w:tcW w:w="11357" w:type="dxa"/>
            <w:gridSpan w:val="2"/>
          </w:tcPr>
          <w:p w14:paraId="256D84DA" w14:textId="77777777" w:rsidR="00787FB0" w:rsidRDefault="00787FB0">
            <w:pPr>
              <w:pStyle w:val="TableParagraph"/>
              <w:spacing w:before="1"/>
              <w:ind w:left="0"/>
              <w:rPr>
                <w:sz w:val="20"/>
              </w:rPr>
            </w:pPr>
          </w:p>
          <w:p w14:paraId="758E657A" w14:textId="77777777" w:rsidR="00787FB0" w:rsidRDefault="00D20963">
            <w:pPr>
              <w:pStyle w:val="TableParagraph"/>
              <w:spacing w:before="1"/>
              <w:ind w:left="3965" w:right="3980"/>
              <w:jc w:val="center"/>
              <w:rPr>
                <w:b/>
                <w:sz w:val="20"/>
              </w:rPr>
            </w:pPr>
            <w:r>
              <w:rPr>
                <w:b/>
                <w:sz w:val="20"/>
              </w:rPr>
              <w:t>EPAs and Suggested Supporting Tasks</w:t>
            </w:r>
          </w:p>
        </w:tc>
        <w:tc>
          <w:tcPr>
            <w:tcW w:w="1590" w:type="dxa"/>
          </w:tcPr>
          <w:p w14:paraId="72D7E1B1" w14:textId="77777777" w:rsidR="00787FB0" w:rsidRDefault="00D20963">
            <w:pPr>
              <w:pStyle w:val="TableParagraph"/>
              <w:ind w:left="354" w:right="372" w:firstLine="72"/>
              <w:jc w:val="both"/>
              <w:rPr>
                <w:b/>
                <w:sz w:val="20"/>
              </w:rPr>
            </w:pPr>
            <w:r>
              <w:rPr>
                <w:b/>
                <w:sz w:val="20"/>
              </w:rPr>
              <w:t xml:space="preserve">Mapped Learning </w:t>
            </w:r>
            <w:r>
              <w:rPr>
                <w:b/>
                <w:spacing w:val="-1"/>
                <w:sz w:val="20"/>
              </w:rPr>
              <w:t>Outcomes</w:t>
            </w:r>
          </w:p>
        </w:tc>
      </w:tr>
      <w:tr w:rsidR="00787FB0" w14:paraId="04866963" w14:textId="77777777">
        <w:trPr>
          <w:trHeight w:hRule="exact" w:val="938"/>
        </w:trPr>
        <w:tc>
          <w:tcPr>
            <w:tcW w:w="11357" w:type="dxa"/>
            <w:gridSpan w:val="2"/>
          </w:tcPr>
          <w:p w14:paraId="4224BBCD" w14:textId="77777777" w:rsidR="00787FB0" w:rsidRDefault="00D20963">
            <w:pPr>
              <w:pStyle w:val="TableParagraph"/>
              <w:spacing w:before="1" w:line="230" w:lineRule="exact"/>
              <w:rPr>
                <w:b/>
                <w:sz w:val="20"/>
              </w:rPr>
            </w:pPr>
            <w:r>
              <w:rPr>
                <w:b/>
                <w:sz w:val="20"/>
              </w:rPr>
              <w:t>Engage in Continuous Professional Development</w:t>
            </w:r>
          </w:p>
          <w:p w14:paraId="4B8936D7" w14:textId="77777777" w:rsidR="00787FB0" w:rsidRDefault="00D20963">
            <w:pPr>
              <w:pStyle w:val="TableParagraph"/>
              <w:numPr>
                <w:ilvl w:val="0"/>
                <w:numId w:val="1"/>
              </w:numPr>
              <w:tabs>
                <w:tab w:val="left" w:pos="825"/>
              </w:tabs>
              <w:spacing w:line="242" w:lineRule="auto"/>
              <w:ind w:right="232"/>
              <w:rPr>
                <w:sz w:val="20"/>
              </w:rPr>
            </w:pPr>
            <w:r>
              <w:rPr>
                <w:sz w:val="20"/>
              </w:rPr>
              <w:t>Discuss pre- and post-rotation reflections, ensure student’s midpoint and final self-evaluations align with preceptor</w:t>
            </w:r>
            <w:r>
              <w:rPr>
                <w:spacing w:val="-32"/>
                <w:sz w:val="20"/>
              </w:rPr>
              <w:t xml:space="preserve"> </w:t>
            </w:r>
            <w:r>
              <w:rPr>
                <w:sz w:val="20"/>
              </w:rPr>
              <w:t>expectations, demonstrate initiative in asking for challenging assignments and coursework during the rotation. Create a plan for self- development in identified areas of</w:t>
            </w:r>
            <w:r>
              <w:rPr>
                <w:spacing w:val="-9"/>
                <w:sz w:val="20"/>
              </w:rPr>
              <w:t xml:space="preserve"> </w:t>
            </w:r>
            <w:r>
              <w:rPr>
                <w:sz w:val="20"/>
              </w:rPr>
              <w:t>opportunity.</w:t>
            </w:r>
          </w:p>
          <w:p w14:paraId="13110D2C" w14:textId="77777777" w:rsidR="000A6014" w:rsidRPr="000A6014" w:rsidRDefault="000A6014" w:rsidP="000A6014"/>
          <w:p w14:paraId="16457480" w14:textId="10330CB5" w:rsidR="000A6014" w:rsidRPr="000A6014" w:rsidRDefault="000A6014" w:rsidP="000A6014">
            <w:pPr>
              <w:tabs>
                <w:tab w:val="left" w:pos="1591"/>
              </w:tabs>
            </w:pPr>
            <w:r>
              <w:tab/>
            </w:r>
          </w:p>
        </w:tc>
        <w:tc>
          <w:tcPr>
            <w:tcW w:w="1590" w:type="dxa"/>
          </w:tcPr>
          <w:p w14:paraId="019321DA" w14:textId="77777777" w:rsidR="00787FB0" w:rsidRDefault="00D20963">
            <w:pPr>
              <w:pStyle w:val="TableParagraph"/>
              <w:spacing w:before="1"/>
              <w:ind w:left="320" w:right="303" w:hanging="32"/>
              <w:rPr>
                <w:sz w:val="20"/>
              </w:rPr>
            </w:pPr>
            <w:r>
              <w:rPr>
                <w:sz w:val="20"/>
              </w:rPr>
              <w:t>Professional Self-Aware</w:t>
            </w:r>
          </w:p>
        </w:tc>
      </w:tr>
    </w:tbl>
    <w:p w14:paraId="3385AF7E" w14:textId="77777777" w:rsidR="00D20963" w:rsidRDefault="00D20963" w:rsidP="000A6014"/>
    <w:sectPr w:rsidR="00D20963">
      <w:pgSz w:w="15840" w:h="12240" w:orient="landscape"/>
      <w:pgMar w:top="1080" w:right="1320" w:bottom="1060" w:left="1340" w:header="0" w:footer="8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89F06" w14:textId="77777777" w:rsidR="00D20963" w:rsidRDefault="00D20963">
      <w:r>
        <w:separator/>
      </w:r>
    </w:p>
  </w:endnote>
  <w:endnote w:type="continuationSeparator" w:id="0">
    <w:p w14:paraId="3E5C6894" w14:textId="77777777" w:rsidR="00D20963" w:rsidRDefault="00D2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9734463"/>
      <w:docPartObj>
        <w:docPartGallery w:val="Page Numbers (Bottom of Page)"/>
        <w:docPartUnique/>
      </w:docPartObj>
    </w:sdtPr>
    <w:sdtEndPr>
      <w:rPr>
        <w:rStyle w:val="PageNumber"/>
      </w:rPr>
    </w:sdtEndPr>
    <w:sdtContent>
      <w:p w14:paraId="5435C33D" w14:textId="0252AE05" w:rsidR="000A6014" w:rsidRDefault="000A6014" w:rsidP="001767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A6E8C2" w14:textId="77777777" w:rsidR="000A6014" w:rsidRDefault="000A6014" w:rsidP="000A60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4"/>
        <w:szCs w:val="14"/>
      </w:rPr>
      <w:id w:val="-1668701416"/>
      <w:docPartObj>
        <w:docPartGallery w:val="Page Numbers (Bottom of Page)"/>
        <w:docPartUnique/>
      </w:docPartObj>
    </w:sdtPr>
    <w:sdtEndPr>
      <w:rPr>
        <w:rStyle w:val="PageNumber"/>
      </w:rPr>
    </w:sdtEndPr>
    <w:sdtContent>
      <w:p w14:paraId="5E2A506D" w14:textId="60EDEEFE" w:rsidR="000A6014" w:rsidRPr="000A6014" w:rsidRDefault="000A6014" w:rsidP="001767D1">
        <w:pPr>
          <w:pStyle w:val="Footer"/>
          <w:framePr w:wrap="none" w:vAnchor="text" w:hAnchor="margin" w:xAlign="right" w:y="1"/>
          <w:rPr>
            <w:rStyle w:val="PageNumber"/>
            <w:sz w:val="14"/>
            <w:szCs w:val="14"/>
          </w:rPr>
        </w:pPr>
        <w:r w:rsidRPr="000A6014">
          <w:rPr>
            <w:rStyle w:val="PageNumber"/>
            <w:sz w:val="14"/>
            <w:szCs w:val="14"/>
          </w:rPr>
          <w:fldChar w:fldCharType="begin"/>
        </w:r>
        <w:r w:rsidRPr="000A6014">
          <w:rPr>
            <w:rStyle w:val="PageNumber"/>
            <w:sz w:val="14"/>
            <w:szCs w:val="14"/>
          </w:rPr>
          <w:instrText xml:space="preserve"> PAGE </w:instrText>
        </w:r>
        <w:r w:rsidRPr="000A6014">
          <w:rPr>
            <w:rStyle w:val="PageNumber"/>
            <w:sz w:val="14"/>
            <w:szCs w:val="14"/>
          </w:rPr>
          <w:fldChar w:fldCharType="separate"/>
        </w:r>
        <w:r w:rsidRPr="000A6014">
          <w:rPr>
            <w:rStyle w:val="PageNumber"/>
            <w:noProof/>
            <w:sz w:val="14"/>
            <w:szCs w:val="14"/>
          </w:rPr>
          <w:t>5</w:t>
        </w:r>
        <w:r w:rsidRPr="000A6014">
          <w:rPr>
            <w:rStyle w:val="PageNumber"/>
            <w:sz w:val="14"/>
            <w:szCs w:val="14"/>
          </w:rPr>
          <w:fldChar w:fldCharType="end"/>
        </w:r>
      </w:p>
    </w:sdtContent>
  </w:sdt>
  <w:p w14:paraId="325E2A43" w14:textId="3D3E9B82" w:rsidR="000A6014" w:rsidRPr="000A6014" w:rsidRDefault="000A6014" w:rsidP="000A6014">
    <w:pPr>
      <w:pStyle w:val="Footer"/>
      <w:ind w:right="360"/>
      <w:rPr>
        <w:sz w:val="14"/>
        <w:szCs w:val="14"/>
      </w:rPr>
    </w:pPr>
    <w:r w:rsidRPr="000A6014">
      <w:rPr>
        <w:sz w:val="14"/>
        <w:szCs w:val="14"/>
      </w:rPr>
      <w:t>Updated 5.4.22</w:t>
    </w:r>
  </w:p>
  <w:p w14:paraId="021DEB35" w14:textId="7D03F92C" w:rsidR="00787FB0" w:rsidRDefault="00787FB0">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2186A" w14:textId="77777777" w:rsidR="00D20963" w:rsidRDefault="00D20963">
      <w:r>
        <w:separator/>
      </w:r>
    </w:p>
  </w:footnote>
  <w:footnote w:type="continuationSeparator" w:id="0">
    <w:p w14:paraId="7560BF73" w14:textId="77777777" w:rsidR="00D20963" w:rsidRDefault="00D20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58C5"/>
    <w:multiLevelType w:val="hybridMultilevel"/>
    <w:tmpl w:val="85C8CD72"/>
    <w:lvl w:ilvl="0" w:tplc="09181F26">
      <w:numFmt w:val="bullet"/>
      <w:lvlText w:val="●"/>
      <w:lvlJc w:val="left"/>
      <w:pPr>
        <w:ind w:left="465" w:hanging="360"/>
      </w:pPr>
      <w:rPr>
        <w:rFonts w:ascii="Arial" w:eastAsia="Arial" w:hAnsi="Arial" w:cs="Arial" w:hint="default"/>
        <w:w w:val="144"/>
        <w:sz w:val="20"/>
        <w:szCs w:val="20"/>
      </w:rPr>
    </w:lvl>
    <w:lvl w:ilvl="1" w:tplc="7D12AD68">
      <w:numFmt w:val="bullet"/>
      <w:lvlText w:val="•"/>
      <w:lvlJc w:val="left"/>
      <w:pPr>
        <w:ind w:left="1533" w:hanging="360"/>
      </w:pPr>
      <w:rPr>
        <w:rFonts w:hint="default"/>
      </w:rPr>
    </w:lvl>
    <w:lvl w:ilvl="2" w:tplc="186651E0">
      <w:numFmt w:val="bullet"/>
      <w:lvlText w:val="•"/>
      <w:lvlJc w:val="left"/>
      <w:pPr>
        <w:ind w:left="2606" w:hanging="360"/>
      </w:pPr>
      <w:rPr>
        <w:rFonts w:hint="default"/>
      </w:rPr>
    </w:lvl>
    <w:lvl w:ilvl="3" w:tplc="569E4CE8">
      <w:numFmt w:val="bullet"/>
      <w:lvlText w:val="•"/>
      <w:lvlJc w:val="left"/>
      <w:pPr>
        <w:ind w:left="3679" w:hanging="360"/>
      </w:pPr>
      <w:rPr>
        <w:rFonts w:hint="default"/>
      </w:rPr>
    </w:lvl>
    <w:lvl w:ilvl="4" w:tplc="D2BE45D8">
      <w:numFmt w:val="bullet"/>
      <w:lvlText w:val="•"/>
      <w:lvlJc w:val="left"/>
      <w:pPr>
        <w:ind w:left="4752" w:hanging="360"/>
      </w:pPr>
      <w:rPr>
        <w:rFonts w:hint="default"/>
      </w:rPr>
    </w:lvl>
    <w:lvl w:ilvl="5" w:tplc="C0340354">
      <w:numFmt w:val="bullet"/>
      <w:lvlText w:val="•"/>
      <w:lvlJc w:val="left"/>
      <w:pPr>
        <w:ind w:left="5825" w:hanging="360"/>
      </w:pPr>
      <w:rPr>
        <w:rFonts w:hint="default"/>
      </w:rPr>
    </w:lvl>
    <w:lvl w:ilvl="6" w:tplc="06565CDE">
      <w:numFmt w:val="bullet"/>
      <w:lvlText w:val="•"/>
      <w:lvlJc w:val="left"/>
      <w:pPr>
        <w:ind w:left="6898" w:hanging="360"/>
      </w:pPr>
      <w:rPr>
        <w:rFonts w:hint="default"/>
      </w:rPr>
    </w:lvl>
    <w:lvl w:ilvl="7" w:tplc="248A3730">
      <w:numFmt w:val="bullet"/>
      <w:lvlText w:val="•"/>
      <w:lvlJc w:val="left"/>
      <w:pPr>
        <w:ind w:left="7971" w:hanging="360"/>
      </w:pPr>
      <w:rPr>
        <w:rFonts w:hint="default"/>
      </w:rPr>
    </w:lvl>
    <w:lvl w:ilvl="8" w:tplc="88826152">
      <w:numFmt w:val="bullet"/>
      <w:lvlText w:val="•"/>
      <w:lvlJc w:val="left"/>
      <w:pPr>
        <w:ind w:left="9044" w:hanging="360"/>
      </w:pPr>
      <w:rPr>
        <w:rFonts w:hint="default"/>
      </w:rPr>
    </w:lvl>
  </w:abstractNum>
  <w:abstractNum w:abstractNumId="1" w15:restartNumberingAfterBreak="0">
    <w:nsid w:val="11837F5C"/>
    <w:multiLevelType w:val="hybridMultilevel"/>
    <w:tmpl w:val="A51478F4"/>
    <w:lvl w:ilvl="0" w:tplc="9C5E3042">
      <w:numFmt w:val="bullet"/>
      <w:lvlText w:val="●"/>
      <w:lvlJc w:val="left"/>
      <w:pPr>
        <w:ind w:left="825" w:hanging="360"/>
      </w:pPr>
      <w:rPr>
        <w:rFonts w:ascii="Arial" w:eastAsia="Arial" w:hAnsi="Arial" w:cs="Arial" w:hint="default"/>
        <w:w w:val="144"/>
        <w:sz w:val="20"/>
        <w:szCs w:val="20"/>
      </w:rPr>
    </w:lvl>
    <w:lvl w:ilvl="1" w:tplc="A326763C">
      <w:numFmt w:val="bullet"/>
      <w:lvlText w:val="•"/>
      <w:lvlJc w:val="left"/>
      <w:pPr>
        <w:ind w:left="1872" w:hanging="360"/>
      </w:pPr>
      <w:rPr>
        <w:rFonts w:hint="default"/>
      </w:rPr>
    </w:lvl>
    <w:lvl w:ilvl="2" w:tplc="75F6C91C">
      <w:numFmt w:val="bullet"/>
      <w:lvlText w:val="•"/>
      <w:lvlJc w:val="left"/>
      <w:pPr>
        <w:ind w:left="2925" w:hanging="360"/>
      </w:pPr>
      <w:rPr>
        <w:rFonts w:hint="default"/>
      </w:rPr>
    </w:lvl>
    <w:lvl w:ilvl="3" w:tplc="BA6A13CA">
      <w:numFmt w:val="bullet"/>
      <w:lvlText w:val="•"/>
      <w:lvlJc w:val="left"/>
      <w:pPr>
        <w:ind w:left="3978" w:hanging="360"/>
      </w:pPr>
      <w:rPr>
        <w:rFonts w:hint="default"/>
      </w:rPr>
    </w:lvl>
    <w:lvl w:ilvl="4" w:tplc="93E2E8A4">
      <w:numFmt w:val="bullet"/>
      <w:lvlText w:val="•"/>
      <w:lvlJc w:val="left"/>
      <w:pPr>
        <w:ind w:left="5030" w:hanging="360"/>
      </w:pPr>
      <w:rPr>
        <w:rFonts w:hint="default"/>
      </w:rPr>
    </w:lvl>
    <w:lvl w:ilvl="5" w:tplc="75FCE348">
      <w:numFmt w:val="bullet"/>
      <w:lvlText w:val="•"/>
      <w:lvlJc w:val="left"/>
      <w:pPr>
        <w:ind w:left="6083" w:hanging="360"/>
      </w:pPr>
      <w:rPr>
        <w:rFonts w:hint="default"/>
      </w:rPr>
    </w:lvl>
    <w:lvl w:ilvl="6" w:tplc="F07A052A">
      <w:numFmt w:val="bullet"/>
      <w:lvlText w:val="•"/>
      <w:lvlJc w:val="left"/>
      <w:pPr>
        <w:ind w:left="7136" w:hanging="360"/>
      </w:pPr>
      <w:rPr>
        <w:rFonts w:hint="default"/>
      </w:rPr>
    </w:lvl>
    <w:lvl w:ilvl="7" w:tplc="651070B0">
      <w:numFmt w:val="bullet"/>
      <w:lvlText w:val="•"/>
      <w:lvlJc w:val="left"/>
      <w:pPr>
        <w:ind w:left="8188" w:hanging="360"/>
      </w:pPr>
      <w:rPr>
        <w:rFonts w:hint="default"/>
      </w:rPr>
    </w:lvl>
    <w:lvl w:ilvl="8" w:tplc="A7DE890C">
      <w:numFmt w:val="bullet"/>
      <w:lvlText w:val="•"/>
      <w:lvlJc w:val="left"/>
      <w:pPr>
        <w:ind w:left="9241" w:hanging="360"/>
      </w:pPr>
      <w:rPr>
        <w:rFonts w:hint="default"/>
      </w:rPr>
    </w:lvl>
  </w:abstractNum>
  <w:abstractNum w:abstractNumId="2" w15:restartNumberingAfterBreak="0">
    <w:nsid w:val="1728170D"/>
    <w:multiLevelType w:val="hybridMultilevel"/>
    <w:tmpl w:val="1B18C624"/>
    <w:lvl w:ilvl="0" w:tplc="00ECBE96">
      <w:numFmt w:val="bullet"/>
      <w:lvlText w:val="●"/>
      <w:lvlJc w:val="left"/>
      <w:pPr>
        <w:ind w:left="825" w:hanging="360"/>
      </w:pPr>
      <w:rPr>
        <w:rFonts w:ascii="Arial" w:eastAsia="Arial" w:hAnsi="Arial" w:cs="Arial" w:hint="default"/>
        <w:w w:val="144"/>
        <w:sz w:val="20"/>
        <w:szCs w:val="20"/>
      </w:rPr>
    </w:lvl>
    <w:lvl w:ilvl="1" w:tplc="2584A660">
      <w:numFmt w:val="bullet"/>
      <w:lvlText w:val="•"/>
      <w:lvlJc w:val="left"/>
      <w:pPr>
        <w:ind w:left="1872" w:hanging="360"/>
      </w:pPr>
      <w:rPr>
        <w:rFonts w:hint="default"/>
      </w:rPr>
    </w:lvl>
    <w:lvl w:ilvl="2" w:tplc="623AC976">
      <w:numFmt w:val="bullet"/>
      <w:lvlText w:val="•"/>
      <w:lvlJc w:val="left"/>
      <w:pPr>
        <w:ind w:left="2925" w:hanging="360"/>
      </w:pPr>
      <w:rPr>
        <w:rFonts w:hint="default"/>
      </w:rPr>
    </w:lvl>
    <w:lvl w:ilvl="3" w:tplc="6B32C8AA">
      <w:numFmt w:val="bullet"/>
      <w:lvlText w:val="•"/>
      <w:lvlJc w:val="left"/>
      <w:pPr>
        <w:ind w:left="3978" w:hanging="360"/>
      </w:pPr>
      <w:rPr>
        <w:rFonts w:hint="default"/>
      </w:rPr>
    </w:lvl>
    <w:lvl w:ilvl="4" w:tplc="C8DC3748">
      <w:numFmt w:val="bullet"/>
      <w:lvlText w:val="•"/>
      <w:lvlJc w:val="left"/>
      <w:pPr>
        <w:ind w:left="5030" w:hanging="360"/>
      </w:pPr>
      <w:rPr>
        <w:rFonts w:hint="default"/>
      </w:rPr>
    </w:lvl>
    <w:lvl w:ilvl="5" w:tplc="51D844A4">
      <w:numFmt w:val="bullet"/>
      <w:lvlText w:val="•"/>
      <w:lvlJc w:val="left"/>
      <w:pPr>
        <w:ind w:left="6083" w:hanging="360"/>
      </w:pPr>
      <w:rPr>
        <w:rFonts w:hint="default"/>
      </w:rPr>
    </w:lvl>
    <w:lvl w:ilvl="6" w:tplc="D5BE5056">
      <w:numFmt w:val="bullet"/>
      <w:lvlText w:val="•"/>
      <w:lvlJc w:val="left"/>
      <w:pPr>
        <w:ind w:left="7136" w:hanging="360"/>
      </w:pPr>
      <w:rPr>
        <w:rFonts w:hint="default"/>
      </w:rPr>
    </w:lvl>
    <w:lvl w:ilvl="7" w:tplc="62D0479E">
      <w:numFmt w:val="bullet"/>
      <w:lvlText w:val="•"/>
      <w:lvlJc w:val="left"/>
      <w:pPr>
        <w:ind w:left="8188" w:hanging="360"/>
      </w:pPr>
      <w:rPr>
        <w:rFonts w:hint="default"/>
      </w:rPr>
    </w:lvl>
    <w:lvl w:ilvl="8" w:tplc="F9E0CF70">
      <w:numFmt w:val="bullet"/>
      <w:lvlText w:val="•"/>
      <w:lvlJc w:val="left"/>
      <w:pPr>
        <w:ind w:left="9241" w:hanging="360"/>
      </w:pPr>
      <w:rPr>
        <w:rFonts w:hint="default"/>
      </w:rPr>
    </w:lvl>
  </w:abstractNum>
  <w:abstractNum w:abstractNumId="3" w15:restartNumberingAfterBreak="0">
    <w:nsid w:val="1BF7049A"/>
    <w:multiLevelType w:val="hybridMultilevel"/>
    <w:tmpl w:val="94922E08"/>
    <w:lvl w:ilvl="0" w:tplc="5D527AD0">
      <w:numFmt w:val="bullet"/>
      <w:lvlText w:val="●"/>
      <w:lvlJc w:val="left"/>
      <w:pPr>
        <w:ind w:left="825" w:hanging="360"/>
      </w:pPr>
      <w:rPr>
        <w:rFonts w:ascii="Arial" w:eastAsia="Arial" w:hAnsi="Arial" w:cs="Arial" w:hint="default"/>
        <w:w w:val="144"/>
        <w:sz w:val="20"/>
        <w:szCs w:val="20"/>
      </w:rPr>
    </w:lvl>
    <w:lvl w:ilvl="1" w:tplc="F30A4F5C">
      <w:numFmt w:val="bullet"/>
      <w:lvlText w:val="•"/>
      <w:lvlJc w:val="left"/>
      <w:pPr>
        <w:ind w:left="1858" w:hanging="360"/>
      </w:pPr>
      <w:rPr>
        <w:rFonts w:hint="default"/>
      </w:rPr>
    </w:lvl>
    <w:lvl w:ilvl="2" w:tplc="074E8AB6">
      <w:numFmt w:val="bullet"/>
      <w:lvlText w:val="•"/>
      <w:lvlJc w:val="left"/>
      <w:pPr>
        <w:ind w:left="2896" w:hanging="360"/>
      </w:pPr>
      <w:rPr>
        <w:rFonts w:hint="default"/>
      </w:rPr>
    </w:lvl>
    <w:lvl w:ilvl="3" w:tplc="DB0E5322">
      <w:numFmt w:val="bullet"/>
      <w:lvlText w:val="•"/>
      <w:lvlJc w:val="left"/>
      <w:pPr>
        <w:ind w:left="3935" w:hanging="360"/>
      </w:pPr>
      <w:rPr>
        <w:rFonts w:hint="default"/>
      </w:rPr>
    </w:lvl>
    <w:lvl w:ilvl="4" w:tplc="A7D28DAA">
      <w:numFmt w:val="bullet"/>
      <w:lvlText w:val="•"/>
      <w:lvlJc w:val="left"/>
      <w:pPr>
        <w:ind w:left="4973" w:hanging="360"/>
      </w:pPr>
      <w:rPr>
        <w:rFonts w:hint="default"/>
      </w:rPr>
    </w:lvl>
    <w:lvl w:ilvl="5" w:tplc="57B892B0">
      <w:numFmt w:val="bullet"/>
      <w:lvlText w:val="•"/>
      <w:lvlJc w:val="left"/>
      <w:pPr>
        <w:ind w:left="6012" w:hanging="360"/>
      </w:pPr>
      <w:rPr>
        <w:rFonts w:hint="default"/>
      </w:rPr>
    </w:lvl>
    <w:lvl w:ilvl="6" w:tplc="E7FAF702">
      <w:numFmt w:val="bullet"/>
      <w:lvlText w:val="•"/>
      <w:lvlJc w:val="left"/>
      <w:pPr>
        <w:ind w:left="7050" w:hanging="360"/>
      </w:pPr>
      <w:rPr>
        <w:rFonts w:hint="default"/>
      </w:rPr>
    </w:lvl>
    <w:lvl w:ilvl="7" w:tplc="B194276E">
      <w:numFmt w:val="bullet"/>
      <w:lvlText w:val="•"/>
      <w:lvlJc w:val="left"/>
      <w:pPr>
        <w:ind w:left="8088" w:hanging="360"/>
      </w:pPr>
      <w:rPr>
        <w:rFonts w:hint="default"/>
      </w:rPr>
    </w:lvl>
    <w:lvl w:ilvl="8" w:tplc="316699B0">
      <w:numFmt w:val="bullet"/>
      <w:lvlText w:val="•"/>
      <w:lvlJc w:val="left"/>
      <w:pPr>
        <w:ind w:left="9127" w:hanging="360"/>
      </w:pPr>
      <w:rPr>
        <w:rFonts w:hint="default"/>
      </w:rPr>
    </w:lvl>
  </w:abstractNum>
  <w:abstractNum w:abstractNumId="4" w15:restartNumberingAfterBreak="0">
    <w:nsid w:val="337E2E26"/>
    <w:multiLevelType w:val="hybridMultilevel"/>
    <w:tmpl w:val="63BA69C6"/>
    <w:lvl w:ilvl="0" w:tplc="4B5ED910">
      <w:numFmt w:val="bullet"/>
      <w:lvlText w:val="●"/>
      <w:lvlJc w:val="left"/>
      <w:pPr>
        <w:ind w:left="825" w:hanging="360"/>
      </w:pPr>
      <w:rPr>
        <w:rFonts w:ascii="Arial" w:eastAsia="Arial" w:hAnsi="Arial" w:cs="Arial" w:hint="default"/>
        <w:b/>
        <w:bCs/>
        <w:w w:val="144"/>
        <w:sz w:val="20"/>
        <w:szCs w:val="20"/>
      </w:rPr>
    </w:lvl>
    <w:lvl w:ilvl="1" w:tplc="D70A5910">
      <w:numFmt w:val="bullet"/>
      <w:lvlText w:val="•"/>
      <w:lvlJc w:val="left"/>
      <w:pPr>
        <w:ind w:left="1872" w:hanging="360"/>
      </w:pPr>
      <w:rPr>
        <w:rFonts w:hint="default"/>
      </w:rPr>
    </w:lvl>
    <w:lvl w:ilvl="2" w:tplc="3104C6F6">
      <w:numFmt w:val="bullet"/>
      <w:lvlText w:val="•"/>
      <w:lvlJc w:val="left"/>
      <w:pPr>
        <w:ind w:left="2925" w:hanging="360"/>
      </w:pPr>
      <w:rPr>
        <w:rFonts w:hint="default"/>
      </w:rPr>
    </w:lvl>
    <w:lvl w:ilvl="3" w:tplc="6A5CB55A">
      <w:numFmt w:val="bullet"/>
      <w:lvlText w:val="•"/>
      <w:lvlJc w:val="left"/>
      <w:pPr>
        <w:ind w:left="3978" w:hanging="360"/>
      </w:pPr>
      <w:rPr>
        <w:rFonts w:hint="default"/>
      </w:rPr>
    </w:lvl>
    <w:lvl w:ilvl="4" w:tplc="E59E94F4">
      <w:numFmt w:val="bullet"/>
      <w:lvlText w:val="•"/>
      <w:lvlJc w:val="left"/>
      <w:pPr>
        <w:ind w:left="5030" w:hanging="360"/>
      </w:pPr>
      <w:rPr>
        <w:rFonts w:hint="default"/>
      </w:rPr>
    </w:lvl>
    <w:lvl w:ilvl="5" w:tplc="C03E9E34">
      <w:numFmt w:val="bullet"/>
      <w:lvlText w:val="•"/>
      <w:lvlJc w:val="left"/>
      <w:pPr>
        <w:ind w:left="6083" w:hanging="360"/>
      </w:pPr>
      <w:rPr>
        <w:rFonts w:hint="default"/>
      </w:rPr>
    </w:lvl>
    <w:lvl w:ilvl="6" w:tplc="D1C29E3A">
      <w:numFmt w:val="bullet"/>
      <w:lvlText w:val="•"/>
      <w:lvlJc w:val="left"/>
      <w:pPr>
        <w:ind w:left="7136" w:hanging="360"/>
      </w:pPr>
      <w:rPr>
        <w:rFonts w:hint="default"/>
      </w:rPr>
    </w:lvl>
    <w:lvl w:ilvl="7" w:tplc="9E3CE350">
      <w:numFmt w:val="bullet"/>
      <w:lvlText w:val="•"/>
      <w:lvlJc w:val="left"/>
      <w:pPr>
        <w:ind w:left="8188" w:hanging="360"/>
      </w:pPr>
      <w:rPr>
        <w:rFonts w:hint="default"/>
      </w:rPr>
    </w:lvl>
    <w:lvl w:ilvl="8" w:tplc="F97A5548">
      <w:numFmt w:val="bullet"/>
      <w:lvlText w:val="•"/>
      <w:lvlJc w:val="left"/>
      <w:pPr>
        <w:ind w:left="9241" w:hanging="360"/>
      </w:pPr>
      <w:rPr>
        <w:rFonts w:hint="default"/>
      </w:rPr>
    </w:lvl>
  </w:abstractNum>
  <w:abstractNum w:abstractNumId="5" w15:restartNumberingAfterBreak="0">
    <w:nsid w:val="3C8B5CDF"/>
    <w:multiLevelType w:val="hybridMultilevel"/>
    <w:tmpl w:val="21A2A150"/>
    <w:lvl w:ilvl="0" w:tplc="171008D8">
      <w:numFmt w:val="bullet"/>
      <w:lvlText w:val="●"/>
      <w:lvlJc w:val="left"/>
      <w:pPr>
        <w:ind w:left="822" w:hanging="360"/>
      </w:pPr>
      <w:rPr>
        <w:rFonts w:hint="default"/>
        <w:w w:val="144"/>
      </w:rPr>
    </w:lvl>
    <w:lvl w:ilvl="1" w:tplc="8FC29D26">
      <w:numFmt w:val="bullet"/>
      <w:lvlText w:val="●"/>
      <w:lvlJc w:val="left"/>
      <w:pPr>
        <w:ind w:left="1042" w:hanging="360"/>
      </w:pPr>
      <w:rPr>
        <w:rFonts w:hint="default"/>
        <w:w w:val="144"/>
        <w:highlight w:val="yellow"/>
      </w:rPr>
    </w:lvl>
    <w:lvl w:ilvl="2" w:tplc="50AE7FE2">
      <w:numFmt w:val="bullet"/>
      <w:lvlText w:val="•"/>
      <w:lvlJc w:val="left"/>
      <w:pPr>
        <w:ind w:left="2388" w:hanging="360"/>
      </w:pPr>
      <w:rPr>
        <w:rFonts w:hint="default"/>
      </w:rPr>
    </w:lvl>
    <w:lvl w:ilvl="3" w:tplc="A21C796E">
      <w:numFmt w:val="bullet"/>
      <w:lvlText w:val="•"/>
      <w:lvlJc w:val="left"/>
      <w:pPr>
        <w:ind w:left="3737" w:hanging="360"/>
      </w:pPr>
      <w:rPr>
        <w:rFonts w:hint="default"/>
      </w:rPr>
    </w:lvl>
    <w:lvl w:ilvl="4" w:tplc="0534F5E6">
      <w:numFmt w:val="bullet"/>
      <w:lvlText w:val="•"/>
      <w:lvlJc w:val="left"/>
      <w:pPr>
        <w:ind w:left="5086" w:hanging="360"/>
      </w:pPr>
      <w:rPr>
        <w:rFonts w:hint="default"/>
      </w:rPr>
    </w:lvl>
    <w:lvl w:ilvl="5" w:tplc="300A3B0C">
      <w:numFmt w:val="bullet"/>
      <w:lvlText w:val="•"/>
      <w:lvlJc w:val="left"/>
      <w:pPr>
        <w:ind w:left="6435" w:hanging="360"/>
      </w:pPr>
      <w:rPr>
        <w:rFonts w:hint="default"/>
      </w:rPr>
    </w:lvl>
    <w:lvl w:ilvl="6" w:tplc="B5BEC18E">
      <w:numFmt w:val="bullet"/>
      <w:lvlText w:val="•"/>
      <w:lvlJc w:val="left"/>
      <w:pPr>
        <w:ind w:left="7784" w:hanging="360"/>
      </w:pPr>
      <w:rPr>
        <w:rFonts w:hint="default"/>
      </w:rPr>
    </w:lvl>
    <w:lvl w:ilvl="7" w:tplc="1DA2488A">
      <w:numFmt w:val="bullet"/>
      <w:lvlText w:val="•"/>
      <w:lvlJc w:val="left"/>
      <w:pPr>
        <w:ind w:left="9133" w:hanging="360"/>
      </w:pPr>
      <w:rPr>
        <w:rFonts w:hint="default"/>
      </w:rPr>
    </w:lvl>
    <w:lvl w:ilvl="8" w:tplc="38EAE7F4">
      <w:numFmt w:val="bullet"/>
      <w:lvlText w:val="•"/>
      <w:lvlJc w:val="left"/>
      <w:pPr>
        <w:ind w:left="10482" w:hanging="360"/>
      </w:pPr>
      <w:rPr>
        <w:rFonts w:hint="default"/>
      </w:rPr>
    </w:lvl>
  </w:abstractNum>
  <w:abstractNum w:abstractNumId="6" w15:restartNumberingAfterBreak="0">
    <w:nsid w:val="45296F91"/>
    <w:multiLevelType w:val="hybridMultilevel"/>
    <w:tmpl w:val="B1D2478C"/>
    <w:lvl w:ilvl="0" w:tplc="22244204">
      <w:numFmt w:val="bullet"/>
      <w:lvlText w:val="●"/>
      <w:lvlJc w:val="left"/>
      <w:pPr>
        <w:ind w:left="825" w:hanging="360"/>
      </w:pPr>
      <w:rPr>
        <w:rFonts w:ascii="Arial" w:eastAsia="Arial" w:hAnsi="Arial" w:cs="Arial" w:hint="default"/>
        <w:b/>
        <w:bCs/>
        <w:w w:val="144"/>
        <w:sz w:val="20"/>
        <w:szCs w:val="20"/>
      </w:rPr>
    </w:lvl>
    <w:lvl w:ilvl="1" w:tplc="087CB5B2">
      <w:numFmt w:val="bullet"/>
      <w:lvlText w:val="•"/>
      <w:lvlJc w:val="left"/>
      <w:pPr>
        <w:ind w:left="1858" w:hanging="360"/>
      </w:pPr>
      <w:rPr>
        <w:rFonts w:hint="default"/>
      </w:rPr>
    </w:lvl>
    <w:lvl w:ilvl="2" w:tplc="06984F02">
      <w:numFmt w:val="bullet"/>
      <w:lvlText w:val="•"/>
      <w:lvlJc w:val="left"/>
      <w:pPr>
        <w:ind w:left="2896" w:hanging="360"/>
      </w:pPr>
      <w:rPr>
        <w:rFonts w:hint="default"/>
      </w:rPr>
    </w:lvl>
    <w:lvl w:ilvl="3" w:tplc="503C9DD2">
      <w:numFmt w:val="bullet"/>
      <w:lvlText w:val="•"/>
      <w:lvlJc w:val="left"/>
      <w:pPr>
        <w:ind w:left="3935" w:hanging="360"/>
      </w:pPr>
      <w:rPr>
        <w:rFonts w:hint="default"/>
      </w:rPr>
    </w:lvl>
    <w:lvl w:ilvl="4" w:tplc="FF8C5332">
      <w:numFmt w:val="bullet"/>
      <w:lvlText w:val="•"/>
      <w:lvlJc w:val="left"/>
      <w:pPr>
        <w:ind w:left="4973" w:hanging="360"/>
      </w:pPr>
      <w:rPr>
        <w:rFonts w:hint="default"/>
      </w:rPr>
    </w:lvl>
    <w:lvl w:ilvl="5" w:tplc="FE62BC96">
      <w:numFmt w:val="bullet"/>
      <w:lvlText w:val="•"/>
      <w:lvlJc w:val="left"/>
      <w:pPr>
        <w:ind w:left="6012" w:hanging="360"/>
      </w:pPr>
      <w:rPr>
        <w:rFonts w:hint="default"/>
      </w:rPr>
    </w:lvl>
    <w:lvl w:ilvl="6" w:tplc="7006F722">
      <w:numFmt w:val="bullet"/>
      <w:lvlText w:val="•"/>
      <w:lvlJc w:val="left"/>
      <w:pPr>
        <w:ind w:left="7050" w:hanging="360"/>
      </w:pPr>
      <w:rPr>
        <w:rFonts w:hint="default"/>
      </w:rPr>
    </w:lvl>
    <w:lvl w:ilvl="7" w:tplc="5B62593C">
      <w:numFmt w:val="bullet"/>
      <w:lvlText w:val="•"/>
      <w:lvlJc w:val="left"/>
      <w:pPr>
        <w:ind w:left="8088" w:hanging="360"/>
      </w:pPr>
      <w:rPr>
        <w:rFonts w:hint="default"/>
      </w:rPr>
    </w:lvl>
    <w:lvl w:ilvl="8" w:tplc="B610F29C">
      <w:numFmt w:val="bullet"/>
      <w:lvlText w:val="•"/>
      <w:lvlJc w:val="left"/>
      <w:pPr>
        <w:ind w:left="9127" w:hanging="360"/>
      </w:pPr>
      <w:rPr>
        <w:rFonts w:hint="default"/>
      </w:rPr>
    </w:lvl>
  </w:abstractNum>
  <w:abstractNum w:abstractNumId="7" w15:restartNumberingAfterBreak="0">
    <w:nsid w:val="4632329F"/>
    <w:multiLevelType w:val="hybridMultilevel"/>
    <w:tmpl w:val="9396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01270"/>
    <w:multiLevelType w:val="hybridMultilevel"/>
    <w:tmpl w:val="F15CE554"/>
    <w:lvl w:ilvl="0" w:tplc="8BB41A1A">
      <w:numFmt w:val="bullet"/>
      <w:lvlText w:val="●"/>
      <w:lvlJc w:val="left"/>
      <w:pPr>
        <w:ind w:left="465" w:hanging="360"/>
      </w:pPr>
      <w:rPr>
        <w:rFonts w:ascii="Arial" w:eastAsia="Arial" w:hAnsi="Arial" w:cs="Arial" w:hint="default"/>
        <w:w w:val="144"/>
        <w:sz w:val="20"/>
        <w:szCs w:val="20"/>
      </w:rPr>
    </w:lvl>
    <w:lvl w:ilvl="1" w:tplc="DB747404">
      <w:numFmt w:val="bullet"/>
      <w:lvlText w:val="•"/>
      <w:lvlJc w:val="left"/>
      <w:pPr>
        <w:ind w:left="1533" w:hanging="360"/>
      </w:pPr>
      <w:rPr>
        <w:rFonts w:hint="default"/>
      </w:rPr>
    </w:lvl>
    <w:lvl w:ilvl="2" w:tplc="377CEAE4">
      <w:numFmt w:val="bullet"/>
      <w:lvlText w:val="•"/>
      <w:lvlJc w:val="left"/>
      <w:pPr>
        <w:ind w:left="2606" w:hanging="360"/>
      </w:pPr>
      <w:rPr>
        <w:rFonts w:hint="default"/>
      </w:rPr>
    </w:lvl>
    <w:lvl w:ilvl="3" w:tplc="D688CAFA">
      <w:numFmt w:val="bullet"/>
      <w:lvlText w:val="•"/>
      <w:lvlJc w:val="left"/>
      <w:pPr>
        <w:ind w:left="3679" w:hanging="360"/>
      </w:pPr>
      <w:rPr>
        <w:rFonts w:hint="default"/>
      </w:rPr>
    </w:lvl>
    <w:lvl w:ilvl="4" w:tplc="7BB2BFD6">
      <w:numFmt w:val="bullet"/>
      <w:lvlText w:val="•"/>
      <w:lvlJc w:val="left"/>
      <w:pPr>
        <w:ind w:left="4752" w:hanging="360"/>
      </w:pPr>
      <w:rPr>
        <w:rFonts w:hint="default"/>
      </w:rPr>
    </w:lvl>
    <w:lvl w:ilvl="5" w:tplc="214480EA">
      <w:numFmt w:val="bullet"/>
      <w:lvlText w:val="•"/>
      <w:lvlJc w:val="left"/>
      <w:pPr>
        <w:ind w:left="5825" w:hanging="360"/>
      </w:pPr>
      <w:rPr>
        <w:rFonts w:hint="default"/>
      </w:rPr>
    </w:lvl>
    <w:lvl w:ilvl="6" w:tplc="1944CEBC">
      <w:numFmt w:val="bullet"/>
      <w:lvlText w:val="•"/>
      <w:lvlJc w:val="left"/>
      <w:pPr>
        <w:ind w:left="6898" w:hanging="360"/>
      </w:pPr>
      <w:rPr>
        <w:rFonts w:hint="default"/>
      </w:rPr>
    </w:lvl>
    <w:lvl w:ilvl="7" w:tplc="B950D35E">
      <w:numFmt w:val="bullet"/>
      <w:lvlText w:val="•"/>
      <w:lvlJc w:val="left"/>
      <w:pPr>
        <w:ind w:left="7971" w:hanging="360"/>
      </w:pPr>
      <w:rPr>
        <w:rFonts w:hint="default"/>
      </w:rPr>
    </w:lvl>
    <w:lvl w:ilvl="8" w:tplc="7D86152C">
      <w:numFmt w:val="bullet"/>
      <w:lvlText w:val="•"/>
      <w:lvlJc w:val="left"/>
      <w:pPr>
        <w:ind w:left="9044" w:hanging="360"/>
      </w:pPr>
      <w:rPr>
        <w:rFonts w:hint="default"/>
      </w:rPr>
    </w:lvl>
  </w:abstractNum>
  <w:abstractNum w:abstractNumId="9" w15:restartNumberingAfterBreak="0">
    <w:nsid w:val="4A3B030B"/>
    <w:multiLevelType w:val="hybridMultilevel"/>
    <w:tmpl w:val="C80C189C"/>
    <w:lvl w:ilvl="0" w:tplc="6A44112E">
      <w:numFmt w:val="bullet"/>
      <w:lvlText w:val="●"/>
      <w:lvlJc w:val="left"/>
      <w:pPr>
        <w:ind w:left="465" w:hanging="360"/>
      </w:pPr>
      <w:rPr>
        <w:rFonts w:ascii="Arial" w:eastAsia="Arial" w:hAnsi="Arial" w:cs="Arial" w:hint="default"/>
        <w:w w:val="144"/>
        <w:sz w:val="20"/>
        <w:szCs w:val="20"/>
      </w:rPr>
    </w:lvl>
    <w:lvl w:ilvl="1" w:tplc="6892303C">
      <w:numFmt w:val="bullet"/>
      <w:lvlText w:val="•"/>
      <w:lvlJc w:val="left"/>
      <w:pPr>
        <w:ind w:left="1538" w:hanging="360"/>
      </w:pPr>
      <w:rPr>
        <w:rFonts w:hint="default"/>
      </w:rPr>
    </w:lvl>
    <w:lvl w:ilvl="2" w:tplc="EC06279A">
      <w:numFmt w:val="bullet"/>
      <w:lvlText w:val="•"/>
      <w:lvlJc w:val="left"/>
      <w:pPr>
        <w:ind w:left="2616" w:hanging="360"/>
      </w:pPr>
      <w:rPr>
        <w:rFonts w:hint="default"/>
      </w:rPr>
    </w:lvl>
    <w:lvl w:ilvl="3" w:tplc="96C6CF34">
      <w:numFmt w:val="bullet"/>
      <w:lvlText w:val="•"/>
      <w:lvlJc w:val="left"/>
      <w:pPr>
        <w:ind w:left="3694" w:hanging="360"/>
      </w:pPr>
      <w:rPr>
        <w:rFonts w:hint="default"/>
      </w:rPr>
    </w:lvl>
    <w:lvl w:ilvl="4" w:tplc="A64E948E">
      <w:numFmt w:val="bullet"/>
      <w:lvlText w:val="•"/>
      <w:lvlJc w:val="left"/>
      <w:pPr>
        <w:ind w:left="4772" w:hanging="360"/>
      </w:pPr>
      <w:rPr>
        <w:rFonts w:hint="default"/>
      </w:rPr>
    </w:lvl>
    <w:lvl w:ilvl="5" w:tplc="899471C2">
      <w:numFmt w:val="bullet"/>
      <w:lvlText w:val="•"/>
      <w:lvlJc w:val="left"/>
      <w:pPr>
        <w:ind w:left="5850" w:hanging="360"/>
      </w:pPr>
      <w:rPr>
        <w:rFonts w:hint="default"/>
      </w:rPr>
    </w:lvl>
    <w:lvl w:ilvl="6" w:tplc="BE3A548A">
      <w:numFmt w:val="bullet"/>
      <w:lvlText w:val="•"/>
      <w:lvlJc w:val="left"/>
      <w:pPr>
        <w:ind w:left="6928" w:hanging="360"/>
      </w:pPr>
      <w:rPr>
        <w:rFonts w:hint="default"/>
      </w:rPr>
    </w:lvl>
    <w:lvl w:ilvl="7" w:tplc="81922F82">
      <w:numFmt w:val="bullet"/>
      <w:lvlText w:val="•"/>
      <w:lvlJc w:val="left"/>
      <w:pPr>
        <w:ind w:left="8006" w:hanging="360"/>
      </w:pPr>
      <w:rPr>
        <w:rFonts w:hint="default"/>
      </w:rPr>
    </w:lvl>
    <w:lvl w:ilvl="8" w:tplc="E10E6C52">
      <w:numFmt w:val="bullet"/>
      <w:lvlText w:val="•"/>
      <w:lvlJc w:val="left"/>
      <w:pPr>
        <w:ind w:left="9084" w:hanging="360"/>
      </w:pPr>
      <w:rPr>
        <w:rFonts w:hint="default"/>
      </w:rPr>
    </w:lvl>
  </w:abstractNum>
  <w:abstractNum w:abstractNumId="10" w15:restartNumberingAfterBreak="0">
    <w:nsid w:val="5F1571C1"/>
    <w:multiLevelType w:val="hybridMultilevel"/>
    <w:tmpl w:val="AFC0CE44"/>
    <w:lvl w:ilvl="0" w:tplc="9F4835D6">
      <w:numFmt w:val="bullet"/>
      <w:lvlText w:val="●"/>
      <w:lvlJc w:val="left"/>
      <w:pPr>
        <w:ind w:left="465" w:hanging="360"/>
      </w:pPr>
      <w:rPr>
        <w:rFonts w:ascii="Arial" w:eastAsia="Arial" w:hAnsi="Arial" w:cs="Arial" w:hint="default"/>
        <w:w w:val="144"/>
        <w:sz w:val="20"/>
        <w:szCs w:val="20"/>
      </w:rPr>
    </w:lvl>
    <w:lvl w:ilvl="1" w:tplc="AE626DDE">
      <w:numFmt w:val="bullet"/>
      <w:lvlText w:val="•"/>
      <w:lvlJc w:val="left"/>
      <w:pPr>
        <w:ind w:left="1533" w:hanging="360"/>
      </w:pPr>
      <w:rPr>
        <w:rFonts w:hint="default"/>
      </w:rPr>
    </w:lvl>
    <w:lvl w:ilvl="2" w:tplc="4BE86418">
      <w:numFmt w:val="bullet"/>
      <w:lvlText w:val="•"/>
      <w:lvlJc w:val="left"/>
      <w:pPr>
        <w:ind w:left="2606" w:hanging="360"/>
      </w:pPr>
      <w:rPr>
        <w:rFonts w:hint="default"/>
      </w:rPr>
    </w:lvl>
    <w:lvl w:ilvl="3" w:tplc="884AE03C">
      <w:numFmt w:val="bullet"/>
      <w:lvlText w:val="•"/>
      <w:lvlJc w:val="left"/>
      <w:pPr>
        <w:ind w:left="3679" w:hanging="360"/>
      </w:pPr>
      <w:rPr>
        <w:rFonts w:hint="default"/>
      </w:rPr>
    </w:lvl>
    <w:lvl w:ilvl="4" w:tplc="F6AE098E">
      <w:numFmt w:val="bullet"/>
      <w:lvlText w:val="•"/>
      <w:lvlJc w:val="left"/>
      <w:pPr>
        <w:ind w:left="4752" w:hanging="360"/>
      </w:pPr>
      <w:rPr>
        <w:rFonts w:hint="default"/>
      </w:rPr>
    </w:lvl>
    <w:lvl w:ilvl="5" w:tplc="EC622A90">
      <w:numFmt w:val="bullet"/>
      <w:lvlText w:val="•"/>
      <w:lvlJc w:val="left"/>
      <w:pPr>
        <w:ind w:left="5825" w:hanging="360"/>
      </w:pPr>
      <w:rPr>
        <w:rFonts w:hint="default"/>
      </w:rPr>
    </w:lvl>
    <w:lvl w:ilvl="6" w:tplc="513CD6EC">
      <w:numFmt w:val="bullet"/>
      <w:lvlText w:val="•"/>
      <w:lvlJc w:val="left"/>
      <w:pPr>
        <w:ind w:left="6898" w:hanging="360"/>
      </w:pPr>
      <w:rPr>
        <w:rFonts w:hint="default"/>
      </w:rPr>
    </w:lvl>
    <w:lvl w:ilvl="7" w:tplc="CCF0CC8A">
      <w:numFmt w:val="bullet"/>
      <w:lvlText w:val="•"/>
      <w:lvlJc w:val="left"/>
      <w:pPr>
        <w:ind w:left="7971" w:hanging="360"/>
      </w:pPr>
      <w:rPr>
        <w:rFonts w:hint="default"/>
      </w:rPr>
    </w:lvl>
    <w:lvl w:ilvl="8" w:tplc="6BD09E5E">
      <w:numFmt w:val="bullet"/>
      <w:lvlText w:val="•"/>
      <w:lvlJc w:val="left"/>
      <w:pPr>
        <w:ind w:left="9044" w:hanging="360"/>
      </w:pPr>
      <w:rPr>
        <w:rFonts w:hint="default"/>
      </w:rPr>
    </w:lvl>
  </w:abstractNum>
  <w:abstractNum w:abstractNumId="11" w15:restartNumberingAfterBreak="0">
    <w:nsid w:val="6FB364FC"/>
    <w:multiLevelType w:val="hybridMultilevel"/>
    <w:tmpl w:val="CE1CA9FC"/>
    <w:lvl w:ilvl="0" w:tplc="9BEA0DF4">
      <w:numFmt w:val="bullet"/>
      <w:lvlText w:val="●"/>
      <w:lvlJc w:val="left"/>
      <w:pPr>
        <w:ind w:left="825" w:hanging="360"/>
      </w:pPr>
      <w:rPr>
        <w:rFonts w:ascii="Arial" w:eastAsia="Arial" w:hAnsi="Arial" w:cs="Arial" w:hint="default"/>
        <w:w w:val="144"/>
        <w:sz w:val="20"/>
        <w:szCs w:val="20"/>
      </w:rPr>
    </w:lvl>
    <w:lvl w:ilvl="1" w:tplc="9F5069F6">
      <w:numFmt w:val="bullet"/>
      <w:lvlText w:val="•"/>
      <w:lvlJc w:val="left"/>
      <w:pPr>
        <w:ind w:left="1858" w:hanging="360"/>
      </w:pPr>
      <w:rPr>
        <w:rFonts w:hint="default"/>
      </w:rPr>
    </w:lvl>
    <w:lvl w:ilvl="2" w:tplc="72D6E93E">
      <w:numFmt w:val="bullet"/>
      <w:lvlText w:val="•"/>
      <w:lvlJc w:val="left"/>
      <w:pPr>
        <w:ind w:left="2896" w:hanging="360"/>
      </w:pPr>
      <w:rPr>
        <w:rFonts w:hint="default"/>
      </w:rPr>
    </w:lvl>
    <w:lvl w:ilvl="3" w:tplc="A87660F2">
      <w:numFmt w:val="bullet"/>
      <w:lvlText w:val="•"/>
      <w:lvlJc w:val="left"/>
      <w:pPr>
        <w:ind w:left="3935" w:hanging="360"/>
      </w:pPr>
      <w:rPr>
        <w:rFonts w:hint="default"/>
      </w:rPr>
    </w:lvl>
    <w:lvl w:ilvl="4" w:tplc="945C2EEA">
      <w:numFmt w:val="bullet"/>
      <w:lvlText w:val="•"/>
      <w:lvlJc w:val="left"/>
      <w:pPr>
        <w:ind w:left="4973" w:hanging="360"/>
      </w:pPr>
      <w:rPr>
        <w:rFonts w:hint="default"/>
      </w:rPr>
    </w:lvl>
    <w:lvl w:ilvl="5" w:tplc="2A4CF3D8">
      <w:numFmt w:val="bullet"/>
      <w:lvlText w:val="•"/>
      <w:lvlJc w:val="left"/>
      <w:pPr>
        <w:ind w:left="6012" w:hanging="360"/>
      </w:pPr>
      <w:rPr>
        <w:rFonts w:hint="default"/>
      </w:rPr>
    </w:lvl>
    <w:lvl w:ilvl="6" w:tplc="64BCFD90">
      <w:numFmt w:val="bullet"/>
      <w:lvlText w:val="•"/>
      <w:lvlJc w:val="left"/>
      <w:pPr>
        <w:ind w:left="7050" w:hanging="360"/>
      </w:pPr>
      <w:rPr>
        <w:rFonts w:hint="default"/>
      </w:rPr>
    </w:lvl>
    <w:lvl w:ilvl="7" w:tplc="1A0A5E6C">
      <w:numFmt w:val="bullet"/>
      <w:lvlText w:val="•"/>
      <w:lvlJc w:val="left"/>
      <w:pPr>
        <w:ind w:left="8088" w:hanging="360"/>
      </w:pPr>
      <w:rPr>
        <w:rFonts w:hint="default"/>
      </w:rPr>
    </w:lvl>
    <w:lvl w:ilvl="8" w:tplc="CB4A6892">
      <w:numFmt w:val="bullet"/>
      <w:lvlText w:val="•"/>
      <w:lvlJc w:val="left"/>
      <w:pPr>
        <w:ind w:left="9127" w:hanging="360"/>
      </w:pPr>
      <w:rPr>
        <w:rFonts w:hint="default"/>
      </w:rPr>
    </w:lvl>
  </w:abstractNum>
  <w:abstractNum w:abstractNumId="12" w15:restartNumberingAfterBreak="0">
    <w:nsid w:val="72D06FE3"/>
    <w:multiLevelType w:val="hybridMultilevel"/>
    <w:tmpl w:val="35B26700"/>
    <w:lvl w:ilvl="0" w:tplc="C38A3B88">
      <w:numFmt w:val="bullet"/>
      <w:lvlText w:val="●"/>
      <w:lvlJc w:val="left"/>
      <w:pPr>
        <w:ind w:left="465" w:hanging="360"/>
      </w:pPr>
      <w:rPr>
        <w:rFonts w:ascii="Arial" w:eastAsia="Arial" w:hAnsi="Arial" w:cs="Arial" w:hint="default"/>
        <w:w w:val="144"/>
        <w:sz w:val="20"/>
        <w:szCs w:val="20"/>
      </w:rPr>
    </w:lvl>
    <w:lvl w:ilvl="1" w:tplc="4CA61186">
      <w:numFmt w:val="bullet"/>
      <w:lvlText w:val="•"/>
      <w:lvlJc w:val="left"/>
      <w:pPr>
        <w:ind w:left="1533" w:hanging="360"/>
      </w:pPr>
      <w:rPr>
        <w:rFonts w:hint="default"/>
      </w:rPr>
    </w:lvl>
    <w:lvl w:ilvl="2" w:tplc="A6BE3B86">
      <w:numFmt w:val="bullet"/>
      <w:lvlText w:val="•"/>
      <w:lvlJc w:val="left"/>
      <w:pPr>
        <w:ind w:left="2606" w:hanging="360"/>
      </w:pPr>
      <w:rPr>
        <w:rFonts w:hint="default"/>
      </w:rPr>
    </w:lvl>
    <w:lvl w:ilvl="3" w:tplc="103042A0">
      <w:numFmt w:val="bullet"/>
      <w:lvlText w:val="•"/>
      <w:lvlJc w:val="left"/>
      <w:pPr>
        <w:ind w:left="3679" w:hanging="360"/>
      </w:pPr>
      <w:rPr>
        <w:rFonts w:hint="default"/>
      </w:rPr>
    </w:lvl>
    <w:lvl w:ilvl="4" w:tplc="4F12B63A">
      <w:numFmt w:val="bullet"/>
      <w:lvlText w:val="•"/>
      <w:lvlJc w:val="left"/>
      <w:pPr>
        <w:ind w:left="4752" w:hanging="360"/>
      </w:pPr>
      <w:rPr>
        <w:rFonts w:hint="default"/>
      </w:rPr>
    </w:lvl>
    <w:lvl w:ilvl="5" w:tplc="7F985D72">
      <w:numFmt w:val="bullet"/>
      <w:lvlText w:val="•"/>
      <w:lvlJc w:val="left"/>
      <w:pPr>
        <w:ind w:left="5825" w:hanging="360"/>
      </w:pPr>
      <w:rPr>
        <w:rFonts w:hint="default"/>
      </w:rPr>
    </w:lvl>
    <w:lvl w:ilvl="6" w:tplc="6278126A">
      <w:numFmt w:val="bullet"/>
      <w:lvlText w:val="•"/>
      <w:lvlJc w:val="left"/>
      <w:pPr>
        <w:ind w:left="6898" w:hanging="360"/>
      </w:pPr>
      <w:rPr>
        <w:rFonts w:hint="default"/>
      </w:rPr>
    </w:lvl>
    <w:lvl w:ilvl="7" w:tplc="E8DA8ECA">
      <w:numFmt w:val="bullet"/>
      <w:lvlText w:val="•"/>
      <w:lvlJc w:val="left"/>
      <w:pPr>
        <w:ind w:left="7971" w:hanging="360"/>
      </w:pPr>
      <w:rPr>
        <w:rFonts w:hint="default"/>
      </w:rPr>
    </w:lvl>
    <w:lvl w:ilvl="8" w:tplc="86EA5A16">
      <w:numFmt w:val="bullet"/>
      <w:lvlText w:val="•"/>
      <w:lvlJc w:val="left"/>
      <w:pPr>
        <w:ind w:left="9044" w:hanging="360"/>
      </w:pPr>
      <w:rPr>
        <w:rFonts w:hint="default"/>
      </w:rPr>
    </w:lvl>
  </w:abstractNum>
  <w:abstractNum w:abstractNumId="13" w15:restartNumberingAfterBreak="0">
    <w:nsid w:val="7B635C48"/>
    <w:multiLevelType w:val="hybridMultilevel"/>
    <w:tmpl w:val="DD2A217E"/>
    <w:lvl w:ilvl="0" w:tplc="21C28C5E">
      <w:numFmt w:val="bullet"/>
      <w:lvlText w:val="●"/>
      <w:lvlJc w:val="left"/>
      <w:pPr>
        <w:ind w:left="825" w:hanging="360"/>
      </w:pPr>
      <w:rPr>
        <w:rFonts w:ascii="Arial" w:eastAsia="Arial" w:hAnsi="Arial" w:cs="Arial" w:hint="default"/>
        <w:w w:val="144"/>
        <w:sz w:val="20"/>
        <w:szCs w:val="20"/>
      </w:rPr>
    </w:lvl>
    <w:lvl w:ilvl="1" w:tplc="9020AA86">
      <w:numFmt w:val="bullet"/>
      <w:lvlText w:val="•"/>
      <w:lvlJc w:val="left"/>
      <w:pPr>
        <w:ind w:left="1872" w:hanging="360"/>
      </w:pPr>
      <w:rPr>
        <w:rFonts w:hint="default"/>
      </w:rPr>
    </w:lvl>
    <w:lvl w:ilvl="2" w:tplc="5BEAA644">
      <w:numFmt w:val="bullet"/>
      <w:lvlText w:val="•"/>
      <w:lvlJc w:val="left"/>
      <w:pPr>
        <w:ind w:left="2925" w:hanging="360"/>
      </w:pPr>
      <w:rPr>
        <w:rFonts w:hint="default"/>
      </w:rPr>
    </w:lvl>
    <w:lvl w:ilvl="3" w:tplc="111A6B0A">
      <w:numFmt w:val="bullet"/>
      <w:lvlText w:val="•"/>
      <w:lvlJc w:val="left"/>
      <w:pPr>
        <w:ind w:left="3978" w:hanging="360"/>
      </w:pPr>
      <w:rPr>
        <w:rFonts w:hint="default"/>
      </w:rPr>
    </w:lvl>
    <w:lvl w:ilvl="4" w:tplc="C8C26758">
      <w:numFmt w:val="bullet"/>
      <w:lvlText w:val="•"/>
      <w:lvlJc w:val="left"/>
      <w:pPr>
        <w:ind w:left="5030" w:hanging="360"/>
      </w:pPr>
      <w:rPr>
        <w:rFonts w:hint="default"/>
      </w:rPr>
    </w:lvl>
    <w:lvl w:ilvl="5" w:tplc="20BAD1AE">
      <w:numFmt w:val="bullet"/>
      <w:lvlText w:val="•"/>
      <w:lvlJc w:val="left"/>
      <w:pPr>
        <w:ind w:left="6083" w:hanging="360"/>
      </w:pPr>
      <w:rPr>
        <w:rFonts w:hint="default"/>
      </w:rPr>
    </w:lvl>
    <w:lvl w:ilvl="6" w:tplc="81D678E6">
      <w:numFmt w:val="bullet"/>
      <w:lvlText w:val="•"/>
      <w:lvlJc w:val="left"/>
      <w:pPr>
        <w:ind w:left="7136" w:hanging="360"/>
      </w:pPr>
      <w:rPr>
        <w:rFonts w:hint="default"/>
      </w:rPr>
    </w:lvl>
    <w:lvl w:ilvl="7" w:tplc="6DF27A6A">
      <w:numFmt w:val="bullet"/>
      <w:lvlText w:val="•"/>
      <w:lvlJc w:val="left"/>
      <w:pPr>
        <w:ind w:left="8188" w:hanging="360"/>
      </w:pPr>
      <w:rPr>
        <w:rFonts w:hint="default"/>
      </w:rPr>
    </w:lvl>
    <w:lvl w:ilvl="8" w:tplc="BD60BB06">
      <w:numFmt w:val="bullet"/>
      <w:lvlText w:val="•"/>
      <w:lvlJc w:val="left"/>
      <w:pPr>
        <w:ind w:left="9241" w:hanging="360"/>
      </w:pPr>
      <w:rPr>
        <w:rFonts w:hint="default"/>
      </w:rPr>
    </w:lvl>
  </w:abstractNum>
  <w:abstractNum w:abstractNumId="14" w15:restartNumberingAfterBreak="0">
    <w:nsid w:val="7C941ED8"/>
    <w:multiLevelType w:val="hybridMultilevel"/>
    <w:tmpl w:val="D40A0A8E"/>
    <w:lvl w:ilvl="0" w:tplc="25021616">
      <w:numFmt w:val="bullet"/>
      <w:lvlText w:val="●"/>
      <w:lvlJc w:val="left"/>
      <w:pPr>
        <w:ind w:left="465" w:hanging="360"/>
      </w:pPr>
      <w:rPr>
        <w:rFonts w:ascii="Arial" w:eastAsia="Arial" w:hAnsi="Arial" w:cs="Arial" w:hint="default"/>
        <w:w w:val="144"/>
        <w:sz w:val="20"/>
        <w:szCs w:val="20"/>
      </w:rPr>
    </w:lvl>
    <w:lvl w:ilvl="1" w:tplc="C8260CC2">
      <w:numFmt w:val="bullet"/>
      <w:lvlText w:val="•"/>
      <w:lvlJc w:val="left"/>
      <w:pPr>
        <w:ind w:left="1533" w:hanging="360"/>
      </w:pPr>
      <w:rPr>
        <w:rFonts w:hint="default"/>
      </w:rPr>
    </w:lvl>
    <w:lvl w:ilvl="2" w:tplc="B3E01C28">
      <w:numFmt w:val="bullet"/>
      <w:lvlText w:val="•"/>
      <w:lvlJc w:val="left"/>
      <w:pPr>
        <w:ind w:left="2606" w:hanging="360"/>
      </w:pPr>
      <w:rPr>
        <w:rFonts w:hint="default"/>
      </w:rPr>
    </w:lvl>
    <w:lvl w:ilvl="3" w:tplc="7CC0572A">
      <w:numFmt w:val="bullet"/>
      <w:lvlText w:val="•"/>
      <w:lvlJc w:val="left"/>
      <w:pPr>
        <w:ind w:left="3679" w:hanging="360"/>
      </w:pPr>
      <w:rPr>
        <w:rFonts w:hint="default"/>
      </w:rPr>
    </w:lvl>
    <w:lvl w:ilvl="4" w:tplc="53B6C4D4">
      <w:numFmt w:val="bullet"/>
      <w:lvlText w:val="•"/>
      <w:lvlJc w:val="left"/>
      <w:pPr>
        <w:ind w:left="4752" w:hanging="360"/>
      </w:pPr>
      <w:rPr>
        <w:rFonts w:hint="default"/>
      </w:rPr>
    </w:lvl>
    <w:lvl w:ilvl="5" w:tplc="AFFC07EE">
      <w:numFmt w:val="bullet"/>
      <w:lvlText w:val="•"/>
      <w:lvlJc w:val="left"/>
      <w:pPr>
        <w:ind w:left="5825" w:hanging="360"/>
      </w:pPr>
      <w:rPr>
        <w:rFonts w:hint="default"/>
      </w:rPr>
    </w:lvl>
    <w:lvl w:ilvl="6" w:tplc="A8B0E396">
      <w:numFmt w:val="bullet"/>
      <w:lvlText w:val="•"/>
      <w:lvlJc w:val="left"/>
      <w:pPr>
        <w:ind w:left="6898" w:hanging="360"/>
      </w:pPr>
      <w:rPr>
        <w:rFonts w:hint="default"/>
      </w:rPr>
    </w:lvl>
    <w:lvl w:ilvl="7" w:tplc="B65A2E16">
      <w:numFmt w:val="bullet"/>
      <w:lvlText w:val="•"/>
      <w:lvlJc w:val="left"/>
      <w:pPr>
        <w:ind w:left="7971" w:hanging="360"/>
      </w:pPr>
      <w:rPr>
        <w:rFonts w:hint="default"/>
      </w:rPr>
    </w:lvl>
    <w:lvl w:ilvl="8" w:tplc="907A0912">
      <w:numFmt w:val="bullet"/>
      <w:lvlText w:val="•"/>
      <w:lvlJc w:val="left"/>
      <w:pPr>
        <w:ind w:left="9044" w:hanging="360"/>
      </w:pPr>
      <w:rPr>
        <w:rFonts w:hint="default"/>
      </w:rPr>
    </w:lvl>
  </w:abstractNum>
  <w:num w:numId="1" w16cid:durableId="698703854">
    <w:abstractNumId w:val="13"/>
  </w:num>
  <w:num w:numId="2" w16cid:durableId="357239296">
    <w:abstractNumId w:val="4"/>
  </w:num>
  <w:num w:numId="3" w16cid:durableId="986596207">
    <w:abstractNumId w:val="1"/>
  </w:num>
  <w:num w:numId="4" w16cid:durableId="1113281066">
    <w:abstractNumId w:val="2"/>
  </w:num>
  <w:num w:numId="5" w16cid:durableId="670378226">
    <w:abstractNumId w:val="6"/>
  </w:num>
  <w:num w:numId="6" w16cid:durableId="1332559279">
    <w:abstractNumId w:val="11"/>
  </w:num>
  <w:num w:numId="7" w16cid:durableId="969940644">
    <w:abstractNumId w:val="3"/>
  </w:num>
  <w:num w:numId="8" w16cid:durableId="708410511">
    <w:abstractNumId w:val="9"/>
  </w:num>
  <w:num w:numId="9" w16cid:durableId="645862899">
    <w:abstractNumId w:val="0"/>
  </w:num>
  <w:num w:numId="10" w16cid:durableId="1271745898">
    <w:abstractNumId w:val="12"/>
  </w:num>
  <w:num w:numId="11" w16cid:durableId="2023624670">
    <w:abstractNumId w:val="8"/>
  </w:num>
  <w:num w:numId="12" w16cid:durableId="1551073238">
    <w:abstractNumId w:val="10"/>
  </w:num>
  <w:num w:numId="13" w16cid:durableId="1241912304">
    <w:abstractNumId w:val="14"/>
  </w:num>
  <w:num w:numId="14" w16cid:durableId="1914048830">
    <w:abstractNumId w:val="5"/>
  </w:num>
  <w:num w:numId="15" w16cid:durableId="7681606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B0"/>
    <w:rsid w:val="000A6014"/>
    <w:rsid w:val="00787FB0"/>
    <w:rsid w:val="00CF1D6A"/>
    <w:rsid w:val="00D20963"/>
    <w:rsid w:val="00E4266F"/>
    <w:rsid w:val="00FC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74E7"/>
  <w15:docId w15:val="{7157C45F-D121-4840-9946-81FF72B4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2" w:hanging="360"/>
    </w:pPr>
    <w:rPr>
      <w:u w:val="single" w:color="000000"/>
    </w:rPr>
  </w:style>
  <w:style w:type="paragraph" w:customStyle="1" w:styleId="TableParagraph">
    <w:name w:val="Table Paragraph"/>
    <w:basedOn w:val="Normal"/>
    <w:uiPriority w:val="1"/>
    <w:qFormat/>
    <w:pPr>
      <w:ind w:left="105"/>
    </w:pPr>
  </w:style>
  <w:style w:type="character" w:customStyle="1" w:styleId="BodyTextChar">
    <w:name w:val="Body Text Char"/>
    <w:basedOn w:val="DefaultParagraphFont"/>
    <w:link w:val="BodyText"/>
    <w:uiPriority w:val="1"/>
    <w:rsid w:val="00CF1D6A"/>
    <w:rPr>
      <w:rFonts w:ascii="Times New Roman" w:eastAsia="Times New Roman" w:hAnsi="Times New Roman" w:cs="Times New Roman"/>
    </w:rPr>
  </w:style>
  <w:style w:type="paragraph" w:styleId="Header">
    <w:name w:val="header"/>
    <w:basedOn w:val="Normal"/>
    <w:link w:val="HeaderChar"/>
    <w:uiPriority w:val="99"/>
    <w:unhideWhenUsed/>
    <w:rsid w:val="000A6014"/>
    <w:pPr>
      <w:tabs>
        <w:tab w:val="center" w:pos="4680"/>
        <w:tab w:val="right" w:pos="9360"/>
      </w:tabs>
    </w:pPr>
  </w:style>
  <w:style w:type="character" w:customStyle="1" w:styleId="HeaderChar">
    <w:name w:val="Header Char"/>
    <w:basedOn w:val="DefaultParagraphFont"/>
    <w:link w:val="Header"/>
    <w:uiPriority w:val="99"/>
    <w:rsid w:val="000A6014"/>
    <w:rPr>
      <w:rFonts w:ascii="Times New Roman" w:eastAsia="Times New Roman" w:hAnsi="Times New Roman" w:cs="Times New Roman"/>
    </w:rPr>
  </w:style>
  <w:style w:type="paragraph" w:styleId="Footer">
    <w:name w:val="footer"/>
    <w:basedOn w:val="Normal"/>
    <w:link w:val="FooterChar"/>
    <w:uiPriority w:val="99"/>
    <w:unhideWhenUsed/>
    <w:rsid w:val="000A6014"/>
    <w:pPr>
      <w:tabs>
        <w:tab w:val="center" w:pos="4680"/>
        <w:tab w:val="right" w:pos="9360"/>
      </w:tabs>
    </w:pPr>
  </w:style>
  <w:style w:type="character" w:customStyle="1" w:styleId="FooterChar">
    <w:name w:val="Footer Char"/>
    <w:basedOn w:val="DefaultParagraphFont"/>
    <w:link w:val="Footer"/>
    <w:uiPriority w:val="99"/>
    <w:rsid w:val="000A6014"/>
    <w:rPr>
      <w:rFonts w:ascii="Times New Roman" w:eastAsia="Times New Roman" w:hAnsi="Times New Roman" w:cs="Times New Roman"/>
    </w:rPr>
  </w:style>
  <w:style w:type="character" w:styleId="PageNumber">
    <w:name w:val="page number"/>
    <w:basedOn w:val="DefaultParagraphFont"/>
    <w:uiPriority w:val="99"/>
    <w:semiHidden/>
    <w:unhideWhenUsed/>
    <w:rsid w:val="000A6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Kenard, Kathryn</cp:lastModifiedBy>
  <cp:revision>2</cp:revision>
  <dcterms:created xsi:type="dcterms:W3CDTF">2023-11-09T14:20:00Z</dcterms:created>
  <dcterms:modified xsi:type="dcterms:W3CDTF">2023-11-09T14:20:00Z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Writer</vt:lpwstr>
  </property>
  <property fmtid="{D5CDD505-2E9C-101B-9397-08002B2CF9AE}" pid="4" name="LastSaved">
    <vt:filetime>2021-04-30T00:00:00Z</vt:filetime>
  </property>
</Properties>
</file>